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828"/>
        <w:bidiVisual/>
        <w:tblW w:w="9515" w:type="dxa"/>
        <w:tblLayout w:type="fixed"/>
        <w:tblLook w:val="04A0" w:firstRow="1" w:lastRow="0" w:firstColumn="1" w:lastColumn="0" w:noHBand="0" w:noVBand="1"/>
      </w:tblPr>
      <w:tblGrid>
        <w:gridCol w:w="584"/>
        <w:gridCol w:w="1451"/>
        <w:gridCol w:w="4536"/>
        <w:gridCol w:w="817"/>
        <w:gridCol w:w="2127"/>
      </w:tblGrid>
      <w:tr w:rsidR="00063FD5" w:rsidRPr="00063FD5" w:rsidTr="00F57696">
        <w:tc>
          <w:tcPr>
            <w:tcW w:w="584" w:type="dxa"/>
          </w:tcPr>
          <w:p w:rsidR="00063FD5" w:rsidRPr="00063FD5" w:rsidRDefault="00063FD5" w:rsidP="00FF4398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63FD5">
              <w:rPr>
                <w:rFonts w:asciiTheme="majorBidi" w:hAnsiTheme="majorBidi" w:cstheme="majorBidi"/>
                <w:sz w:val="28"/>
                <w:szCs w:val="28"/>
                <w:rtl/>
              </w:rPr>
              <w:t>ت</w:t>
            </w:r>
          </w:p>
        </w:tc>
        <w:tc>
          <w:tcPr>
            <w:tcW w:w="1451" w:type="dxa"/>
          </w:tcPr>
          <w:p w:rsidR="00063FD5" w:rsidRPr="00063FD5" w:rsidRDefault="00063FD5" w:rsidP="00FF4398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63FD5">
              <w:rPr>
                <w:rFonts w:asciiTheme="majorBidi" w:hAnsiTheme="majorBidi" w:cstheme="majorBidi"/>
                <w:sz w:val="28"/>
                <w:szCs w:val="28"/>
                <w:rtl/>
              </w:rPr>
              <w:t>اسم الباحث</w:t>
            </w:r>
          </w:p>
        </w:tc>
        <w:tc>
          <w:tcPr>
            <w:tcW w:w="4536" w:type="dxa"/>
          </w:tcPr>
          <w:p w:rsidR="00063FD5" w:rsidRPr="00063FD5" w:rsidRDefault="00063FD5" w:rsidP="00FF4398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63FD5">
              <w:rPr>
                <w:rFonts w:asciiTheme="majorBidi" w:hAnsiTheme="majorBidi" w:cstheme="majorBidi"/>
                <w:sz w:val="28"/>
                <w:szCs w:val="28"/>
                <w:rtl/>
              </w:rPr>
              <w:t>اسم البحث</w:t>
            </w:r>
          </w:p>
        </w:tc>
        <w:tc>
          <w:tcPr>
            <w:tcW w:w="2944" w:type="dxa"/>
            <w:gridSpan w:val="2"/>
          </w:tcPr>
          <w:p w:rsidR="00063FD5" w:rsidRPr="00063FD5" w:rsidRDefault="00063FD5" w:rsidP="00063FD5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63FD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رابط </w:t>
            </w:r>
            <w:r w:rsidRPr="00063FD5">
              <w:rPr>
                <w:sz w:val="28"/>
                <w:szCs w:val="28"/>
              </w:rPr>
              <w:t xml:space="preserve"> google scholar</w:t>
            </w:r>
          </w:p>
        </w:tc>
      </w:tr>
      <w:tr w:rsidR="00063FD5" w:rsidRPr="00063FD5" w:rsidTr="00F57696">
        <w:tc>
          <w:tcPr>
            <w:tcW w:w="584" w:type="dxa"/>
          </w:tcPr>
          <w:p w:rsidR="00063FD5" w:rsidRPr="00063FD5" w:rsidRDefault="00343A63" w:rsidP="00FF4398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</w:t>
            </w:r>
            <w:r w:rsidR="00063FD5" w:rsidRPr="00063FD5">
              <w:rPr>
                <w:rFonts w:asciiTheme="majorBidi" w:hAnsiTheme="majorBidi" w:cstheme="majorBidi"/>
                <w:sz w:val="28"/>
                <w:szCs w:val="28"/>
                <w:rtl/>
              </w:rPr>
              <w:t>-</w:t>
            </w:r>
          </w:p>
        </w:tc>
        <w:tc>
          <w:tcPr>
            <w:tcW w:w="1451" w:type="dxa"/>
          </w:tcPr>
          <w:p w:rsidR="00063FD5" w:rsidRPr="00063FD5" w:rsidRDefault="00063FD5" w:rsidP="00FF4398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proofErr w:type="spellStart"/>
            <w:r w:rsidRPr="00063FD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ا.</w:t>
            </w:r>
            <w:proofErr w:type="gramStart"/>
            <w:r w:rsidRPr="00063FD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د.مجيد</w:t>
            </w:r>
            <w:proofErr w:type="spellEnd"/>
            <w:proofErr w:type="gramEnd"/>
            <w:r w:rsidRPr="00063FD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كاظم الحمزاوي</w:t>
            </w:r>
          </w:p>
          <w:p w:rsidR="00063FD5" w:rsidRPr="00063FD5" w:rsidRDefault="00063FD5" w:rsidP="00FF4398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063FD5" w:rsidRPr="00063FD5" w:rsidRDefault="00063FD5" w:rsidP="00FF4398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063FD5" w:rsidRPr="00063FD5" w:rsidRDefault="00ED32B6" w:rsidP="00FF4398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(الرابط نفس الاسم )</w:t>
            </w:r>
          </w:p>
        </w:tc>
        <w:tc>
          <w:tcPr>
            <w:tcW w:w="7480" w:type="dxa"/>
            <w:gridSpan w:val="3"/>
          </w:tcPr>
          <w:p w:rsidR="00063FD5" w:rsidRPr="00ED32B6" w:rsidRDefault="00063FD5" w:rsidP="00FF439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32B6">
              <w:rPr>
                <w:rFonts w:asciiTheme="majorBidi" w:hAnsiTheme="majorBidi" w:cstheme="majorBidi"/>
                <w:sz w:val="28"/>
                <w:szCs w:val="28"/>
              </w:rPr>
              <w:t xml:space="preserve">1. </w:t>
            </w:r>
            <w:proofErr w:type="spellStart"/>
            <w:r w:rsidRPr="00ED32B6">
              <w:rPr>
                <w:rFonts w:asciiTheme="majorBidi" w:hAnsiTheme="majorBidi" w:cstheme="majorBidi"/>
                <w:sz w:val="28"/>
                <w:szCs w:val="28"/>
              </w:rPr>
              <w:t>Mageed</w:t>
            </w:r>
            <w:proofErr w:type="spellEnd"/>
            <w:r w:rsidRPr="00ED32B6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ED32B6">
              <w:rPr>
                <w:rFonts w:asciiTheme="majorBidi" w:hAnsiTheme="majorBidi" w:cstheme="majorBidi"/>
                <w:sz w:val="28"/>
                <w:szCs w:val="28"/>
              </w:rPr>
              <w:t>Abass</w:t>
            </w:r>
            <w:proofErr w:type="spellEnd"/>
            <w:r w:rsidRPr="00ED32B6">
              <w:rPr>
                <w:rFonts w:asciiTheme="majorBidi" w:hAnsiTheme="majorBidi" w:cstheme="majorBidi"/>
                <w:sz w:val="28"/>
                <w:szCs w:val="28"/>
              </w:rPr>
              <w:t xml:space="preserve"> and CB </w:t>
            </w:r>
            <w:proofErr w:type="spellStart"/>
            <w:r w:rsidRPr="00ED32B6">
              <w:rPr>
                <w:rFonts w:asciiTheme="majorBidi" w:hAnsiTheme="majorBidi" w:cstheme="majorBidi"/>
                <w:sz w:val="28"/>
                <w:szCs w:val="28"/>
              </w:rPr>
              <w:t>Rajashekar</w:t>
            </w:r>
            <w:proofErr w:type="spellEnd"/>
            <w:r w:rsidRPr="00ED32B6">
              <w:rPr>
                <w:rFonts w:asciiTheme="majorBidi" w:hAnsiTheme="majorBidi" w:cstheme="majorBidi"/>
                <w:sz w:val="28"/>
                <w:szCs w:val="28"/>
              </w:rPr>
              <w:t>. 1991. Characterization of heat injury in grapes using H</w:t>
            </w:r>
            <w:r w:rsidRPr="00ED32B6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 xml:space="preserve">+1 </w:t>
            </w:r>
            <w:r w:rsidRPr="00ED32B6">
              <w:rPr>
                <w:rFonts w:asciiTheme="majorBidi" w:hAnsiTheme="majorBidi" w:cstheme="majorBidi"/>
                <w:sz w:val="28"/>
                <w:szCs w:val="28"/>
              </w:rPr>
              <w:t>NMR method. Plant Physiol. 96:957-961.</w:t>
            </w:r>
          </w:p>
          <w:p w:rsidR="00063FD5" w:rsidRPr="00ED32B6" w:rsidRDefault="00063FD5" w:rsidP="00FF4398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D32B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الرابط </w:t>
            </w:r>
            <w:r w:rsidRPr="00ED32B6">
              <w:rPr>
                <w:rFonts w:asciiTheme="majorBidi" w:hAnsiTheme="majorBidi" w:cstheme="majorBidi"/>
                <w:color w:val="006621"/>
                <w:sz w:val="28"/>
                <w:szCs w:val="28"/>
                <w:shd w:val="clear" w:color="auto" w:fill="FFFFFF"/>
              </w:rPr>
              <w:t>www.plantphysiol.org/</w:t>
            </w:r>
          </w:p>
          <w:p w:rsidR="00063FD5" w:rsidRPr="00ED32B6" w:rsidRDefault="00063FD5" w:rsidP="00FF439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32B6">
              <w:rPr>
                <w:rFonts w:asciiTheme="majorBidi" w:hAnsiTheme="majorBidi" w:cstheme="majorBidi"/>
                <w:sz w:val="28"/>
                <w:szCs w:val="28"/>
              </w:rPr>
              <w:t xml:space="preserve">2. </w:t>
            </w:r>
            <w:proofErr w:type="spellStart"/>
            <w:r w:rsidRPr="00ED32B6">
              <w:rPr>
                <w:rFonts w:asciiTheme="majorBidi" w:hAnsiTheme="majorBidi" w:cstheme="majorBidi"/>
                <w:sz w:val="28"/>
                <w:szCs w:val="28"/>
              </w:rPr>
              <w:t>Mageed</w:t>
            </w:r>
            <w:proofErr w:type="spellEnd"/>
            <w:r w:rsidRPr="00ED32B6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ED32B6">
              <w:rPr>
                <w:rFonts w:asciiTheme="majorBidi" w:hAnsiTheme="majorBidi" w:cstheme="majorBidi"/>
                <w:sz w:val="28"/>
                <w:szCs w:val="28"/>
              </w:rPr>
              <w:t>Abass</w:t>
            </w:r>
            <w:proofErr w:type="spellEnd"/>
            <w:r w:rsidRPr="00ED32B6">
              <w:rPr>
                <w:rFonts w:asciiTheme="majorBidi" w:hAnsiTheme="majorBidi" w:cstheme="majorBidi"/>
                <w:sz w:val="28"/>
                <w:szCs w:val="28"/>
              </w:rPr>
              <w:t xml:space="preserve"> and CB Rajashekar.1993. </w:t>
            </w:r>
            <w:proofErr w:type="spellStart"/>
            <w:r w:rsidRPr="00ED32B6">
              <w:rPr>
                <w:rFonts w:asciiTheme="majorBidi" w:hAnsiTheme="majorBidi" w:cstheme="majorBidi"/>
                <w:sz w:val="28"/>
                <w:szCs w:val="28"/>
              </w:rPr>
              <w:t>Abscisic</w:t>
            </w:r>
            <w:proofErr w:type="spellEnd"/>
            <w:r w:rsidRPr="00ED32B6">
              <w:rPr>
                <w:rFonts w:asciiTheme="majorBidi" w:hAnsiTheme="majorBidi" w:cstheme="majorBidi"/>
                <w:sz w:val="28"/>
                <w:szCs w:val="28"/>
              </w:rPr>
              <w:t xml:space="preserve"> acid accumulation in leaves and cultured cells during heat acclimation in grapes. </w:t>
            </w:r>
            <w:proofErr w:type="spellStart"/>
            <w:r w:rsidRPr="00ED32B6">
              <w:rPr>
                <w:rFonts w:asciiTheme="majorBidi" w:hAnsiTheme="majorBidi" w:cstheme="majorBidi"/>
                <w:sz w:val="28"/>
                <w:szCs w:val="28"/>
              </w:rPr>
              <w:t>HortScience</w:t>
            </w:r>
            <w:proofErr w:type="spellEnd"/>
            <w:r w:rsidRPr="00ED32B6">
              <w:rPr>
                <w:rFonts w:asciiTheme="majorBidi" w:hAnsiTheme="majorBidi" w:cstheme="majorBidi"/>
                <w:sz w:val="28"/>
                <w:szCs w:val="28"/>
              </w:rPr>
              <w:t xml:space="preserve">. 28(1):50-52.                </w:t>
            </w:r>
          </w:p>
          <w:p w:rsidR="00063FD5" w:rsidRPr="00ED32B6" w:rsidRDefault="00063FD5" w:rsidP="00FF4398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ED32B6">
              <w:rPr>
                <w:rFonts w:asciiTheme="majorBidi" w:hAnsiTheme="majorBidi" w:cstheme="majorBidi"/>
                <w:sz w:val="28"/>
                <w:szCs w:val="28"/>
                <w:rtl/>
              </w:rPr>
              <w:t>الرابط</w:t>
            </w:r>
            <w:r w:rsidRPr="00ED32B6">
              <w:rPr>
                <w:rFonts w:asciiTheme="majorBidi" w:hAnsiTheme="majorBidi" w:cstheme="majorBidi"/>
                <w:color w:val="006621"/>
                <w:sz w:val="28"/>
                <w:szCs w:val="28"/>
                <w:shd w:val="clear" w:color="auto" w:fill="FFFFFF"/>
              </w:rPr>
              <w:t>hortsci</w:t>
            </w:r>
            <w:proofErr w:type="gramEnd"/>
            <w:r w:rsidRPr="00ED32B6">
              <w:rPr>
                <w:rFonts w:asciiTheme="majorBidi" w:hAnsiTheme="majorBidi" w:cstheme="majorBidi"/>
                <w:color w:val="006621"/>
                <w:sz w:val="28"/>
                <w:szCs w:val="28"/>
                <w:shd w:val="clear" w:color="auto" w:fill="FFFFFF"/>
              </w:rPr>
              <w:t>.ashspublications.org/</w:t>
            </w:r>
          </w:p>
          <w:p w:rsidR="00063FD5" w:rsidRPr="00ED32B6" w:rsidRDefault="00063FD5" w:rsidP="00FF4398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ED32B6">
              <w:rPr>
                <w:rFonts w:asciiTheme="majorBidi" w:hAnsiTheme="majorBidi" w:cstheme="majorBidi"/>
                <w:sz w:val="28"/>
                <w:szCs w:val="28"/>
              </w:rPr>
              <w:t xml:space="preserve">3. Ibrahim S. </w:t>
            </w:r>
            <w:proofErr w:type="spellStart"/>
            <w:r w:rsidRPr="00ED32B6">
              <w:rPr>
                <w:rFonts w:asciiTheme="majorBidi" w:hAnsiTheme="majorBidi" w:cstheme="majorBidi"/>
                <w:sz w:val="28"/>
                <w:szCs w:val="28"/>
              </w:rPr>
              <w:t>Alsadawi</w:t>
            </w:r>
            <w:proofErr w:type="spellEnd"/>
            <w:r w:rsidRPr="00ED32B6">
              <w:rPr>
                <w:rFonts w:asciiTheme="majorBidi" w:hAnsiTheme="majorBidi" w:cstheme="majorBidi"/>
                <w:sz w:val="28"/>
                <w:szCs w:val="28"/>
              </w:rPr>
              <w:t xml:space="preserve">; Majid H.S; and </w:t>
            </w:r>
            <w:proofErr w:type="spellStart"/>
            <w:r w:rsidRPr="00ED32B6">
              <w:rPr>
                <w:rFonts w:asciiTheme="majorBidi" w:hAnsiTheme="majorBidi" w:cstheme="majorBidi"/>
                <w:sz w:val="28"/>
                <w:szCs w:val="28"/>
              </w:rPr>
              <w:t>Majeed</w:t>
            </w:r>
            <w:proofErr w:type="spellEnd"/>
            <w:r w:rsidRPr="00ED32B6">
              <w:rPr>
                <w:rFonts w:asciiTheme="majorBidi" w:hAnsiTheme="majorBidi" w:cstheme="majorBidi"/>
                <w:sz w:val="28"/>
                <w:szCs w:val="28"/>
              </w:rPr>
              <w:t xml:space="preserve"> K. Al-</w:t>
            </w:r>
            <w:proofErr w:type="spellStart"/>
            <w:r w:rsidRPr="00ED32B6">
              <w:rPr>
                <w:rFonts w:asciiTheme="majorBidi" w:hAnsiTheme="majorBidi" w:cstheme="majorBidi"/>
                <w:sz w:val="28"/>
                <w:szCs w:val="28"/>
              </w:rPr>
              <w:t>Hamzawi</w:t>
            </w:r>
            <w:proofErr w:type="spellEnd"/>
            <w:r w:rsidRPr="00ED32B6">
              <w:rPr>
                <w:rFonts w:asciiTheme="majorBidi" w:hAnsiTheme="majorBidi" w:cstheme="majorBidi"/>
                <w:sz w:val="28"/>
                <w:szCs w:val="28"/>
              </w:rPr>
              <w:t xml:space="preserve">. 2007. Differential </w:t>
            </w:r>
            <w:proofErr w:type="spellStart"/>
            <w:r w:rsidRPr="00ED32B6">
              <w:rPr>
                <w:rFonts w:asciiTheme="majorBidi" w:hAnsiTheme="majorBidi" w:cstheme="majorBidi"/>
                <w:sz w:val="28"/>
                <w:szCs w:val="28"/>
              </w:rPr>
              <w:t>allelopathic</w:t>
            </w:r>
            <w:proofErr w:type="spellEnd"/>
            <w:r w:rsidRPr="00ED32B6">
              <w:rPr>
                <w:rFonts w:asciiTheme="majorBidi" w:hAnsiTheme="majorBidi" w:cstheme="majorBidi"/>
                <w:sz w:val="28"/>
                <w:szCs w:val="28"/>
              </w:rPr>
              <w:t xml:space="preserve"> potential of grain sorghum genotypes to weeds. </w:t>
            </w:r>
            <w:proofErr w:type="spellStart"/>
            <w:r w:rsidRPr="00ED32B6">
              <w:rPr>
                <w:rFonts w:asciiTheme="majorBidi" w:hAnsiTheme="majorBidi" w:cstheme="majorBidi"/>
                <w:sz w:val="28"/>
                <w:szCs w:val="28"/>
              </w:rPr>
              <w:t>Allelopathy</w:t>
            </w:r>
            <w:proofErr w:type="spellEnd"/>
            <w:r w:rsidRPr="00ED32B6">
              <w:rPr>
                <w:rFonts w:asciiTheme="majorBidi" w:hAnsiTheme="majorBidi" w:cstheme="majorBidi"/>
                <w:sz w:val="28"/>
                <w:szCs w:val="28"/>
              </w:rPr>
              <w:t xml:space="preserve"> J.  19 (1)153-160.</w:t>
            </w:r>
          </w:p>
          <w:p w:rsidR="00063FD5" w:rsidRPr="00ED32B6" w:rsidRDefault="00063FD5" w:rsidP="00FF4398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ED32B6">
              <w:rPr>
                <w:rFonts w:asciiTheme="majorBidi" w:hAnsiTheme="majorBidi" w:cstheme="majorBidi"/>
                <w:sz w:val="28"/>
                <w:szCs w:val="28"/>
                <w:rtl/>
              </w:rPr>
              <w:t>الرابط</w:t>
            </w:r>
            <w:r w:rsidRPr="00ED32B6">
              <w:rPr>
                <w:rFonts w:asciiTheme="majorBidi" w:hAnsiTheme="majorBidi" w:cstheme="majorBidi"/>
                <w:color w:val="006621"/>
                <w:sz w:val="28"/>
                <w:szCs w:val="28"/>
                <w:shd w:val="clear" w:color="auto" w:fill="FFFFFF"/>
              </w:rPr>
              <w:t>www</w:t>
            </w:r>
            <w:proofErr w:type="gramEnd"/>
            <w:r w:rsidRPr="00ED32B6">
              <w:rPr>
                <w:rFonts w:asciiTheme="majorBidi" w:hAnsiTheme="majorBidi" w:cstheme="majorBidi"/>
                <w:color w:val="006621"/>
                <w:sz w:val="28"/>
                <w:szCs w:val="28"/>
                <w:shd w:val="clear" w:color="auto" w:fill="FFFFFF"/>
              </w:rPr>
              <w:t>.allelopathyjournal.org/</w:t>
            </w:r>
          </w:p>
          <w:p w:rsidR="00063FD5" w:rsidRPr="00ED32B6" w:rsidRDefault="00063FD5" w:rsidP="00FF4398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ED32B6">
              <w:rPr>
                <w:rFonts w:asciiTheme="majorBidi" w:hAnsiTheme="majorBidi" w:cstheme="majorBidi"/>
                <w:sz w:val="28"/>
                <w:szCs w:val="28"/>
              </w:rPr>
              <w:t xml:space="preserve">4. </w:t>
            </w:r>
            <w:proofErr w:type="spellStart"/>
            <w:r w:rsidRPr="00ED32B6">
              <w:rPr>
                <w:rFonts w:asciiTheme="majorBidi" w:hAnsiTheme="majorBidi" w:cstheme="majorBidi"/>
                <w:sz w:val="28"/>
                <w:szCs w:val="28"/>
              </w:rPr>
              <w:t>Abass</w:t>
            </w:r>
            <w:proofErr w:type="spellEnd"/>
            <w:r w:rsidRPr="00ED32B6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D32B6">
              <w:rPr>
                <w:rFonts w:asciiTheme="majorBidi" w:hAnsiTheme="majorBidi" w:cstheme="majorBidi"/>
                <w:sz w:val="28"/>
                <w:szCs w:val="28"/>
              </w:rPr>
              <w:t>K.Majeed</w:t>
            </w:r>
            <w:proofErr w:type="spellEnd"/>
            <w:proofErr w:type="gramEnd"/>
            <w:r w:rsidRPr="00ED32B6">
              <w:rPr>
                <w:rFonts w:asciiTheme="majorBidi" w:hAnsiTheme="majorBidi" w:cstheme="majorBidi"/>
                <w:sz w:val="28"/>
                <w:szCs w:val="28"/>
              </w:rPr>
              <w:t xml:space="preserve">. 1996. Effect of chilling imbibition on seed germination. </w:t>
            </w:r>
            <w:proofErr w:type="spellStart"/>
            <w:r w:rsidRPr="00ED32B6">
              <w:rPr>
                <w:rFonts w:asciiTheme="majorBidi" w:hAnsiTheme="majorBidi" w:cstheme="majorBidi"/>
                <w:sz w:val="28"/>
                <w:szCs w:val="28"/>
              </w:rPr>
              <w:t>Ibin</w:t>
            </w:r>
            <w:proofErr w:type="spellEnd"/>
            <w:r w:rsidRPr="00ED32B6">
              <w:rPr>
                <w:rFonts w:asciiTheme="majorBidi" w:hAnsiTheme="majorBidi" w:cstheme="majorBidi"/>
                <w:sz w:val="28"/>
                <w:szCs w:val="28"/>
              </w:rPr>
              <w:t xml:space="preserve"> Al-</w:t>
            </w:r>
            <w:proofErr w:type="spellStart"/>
            <w:proofErr w:type="gramStart"/>
            <w:r w:rsidRPr="00ED32B6">
              <w:rPr>
                <w:rFonts w:asciiTheme="majorBidi" w:hAnsiTheme="majorBidi" w:cstheme="majorBidi"/>
                <w:sz w:val="28"/>
                <w:szCs w:val="28"/>
              </w:rPr>
              <w:t>Haithem</w:t>
            </w:r>
            <w:proofErr w:type="spellEnd"/>
            <w:r w:rsidRPr="00ED32B6">
              <w:rPr>
                <w:rFonts w:asciiTheme="majorBidi" w:hAnsiTheme="majorBidi" w:cstheme="majorBidi"/>
                <w:sz w:val="28"/>
                <w:szCs w:val="28"/>
              </w:rPr>
              <w:t xml:space="preserve">  J.</w:t>
            </w:r>
            <w:proofErr w:type="gramEnd"/>
            <w:r w:rsidRPr="00ED32B6">
              <w:rPr>
                <w:rFonts w:asciiTheme="majorBidi" w:hAnsiTheme="majorBidi" w:cstheme="majorBidi"/>
                <w:sz w:val="28"/>
                <w:szCs w:val="28"/>
              </w:rPr>
              <w:t xml:space="preserve"> of Pure Science. 6(4)33-37.                                                                  </w:t>
            </w:r>
          </w:p>
          <w:p w:rsidR="00063FD5" w:rsidRPr="00ED32B6" w:rsidRDefault="00063FD5" w:rsidP="00FF4398">
            <w:pPr>
              <w:ind w:left="360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ED32B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الرابط </w:t>
            </w:r>
            <w:r w:rsidRPr="00ED32B6">
              <w:rPr>
                <w:rFonts w:asciiTheme="majorBidi" w:hAnsiTheme="majorBidi" w:cstheme="majorBidi"/>
                <w:color w:val="006621"/>
                <w:sz w:val="28"/>
                <w:szCs w:val="28"/>
                <w:shd w:val="clear" w:color="auto" w:fill="FFFFFF"/>
              </w:rPr>
              <w:t>www.jihcoedu.uobaghdad.edu.iq</w:t>
            </w:r>
          </w:p>
          <w:p w:rsidR="00063FD5" w:rsidRPr="00ED32B6" w:rsidRDefault="00063FD5" w:rsidP="00FF4398">
            <w:pPr>
              <w:ind w:left="360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ED32B6">
              <w:rPr>
                <w:rFonts w:asciiTheme="majorBidi" w:hAnsiTheme="majorBidi" w:cstheme="majorBidi"/>
                <w:sz w:val="28"/>
                <w:szCs w:val="28"/>
              </w:rPr>
              <w:t xml:space="preserve">5.Abass </w:t>
            </w:r>
            <w:proofErr w:type="spellStart"/>
            <w:proofErr w:type="gramStart"/>
            <w:r w:rsidRPr="00ED32B6">
              <w:rPr>
                <w:rFonts w:asciiTheme="majorBidi" w:hAnsiTheme="majorBidi" w:cstheme="majorBidi"/>
                <w:sz w:val="28"/>
                <w:szCs w:val="28"/>
              </w:rPr>
              <w:t>K.Mageed</w:t>
            </w:r>
            <w:proofErr w:type="spellEnd"/>
            <w:proofErr w:type="gramEnd"/>
            <w:r w:rsidRPr="00ED32B6">
              <w:rPr>
                <w:rFonts w:asciiTheme="majorBidi" w:hAnsiTheme="majorBidi" w:cstheme="majorBidi"/>
                <w:sz w:val="28"/>
                <w:szCs w:val="28"/>
              </w:rPr>
              <w:t>. 2006. Effect of rice residues on seed germination and seedling growth of wheat (</w:t>
            </w:r>
            <w:proofErr w:type="spellStart"/>
            <w:r w:rsidRPr="00ED32B6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Triticum</w:t>
            </w:r>
            <w:proofErr w:type="spellEnd"/>
            <w:r w:rsidRPr="00ED32B6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D32B6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aestivum</w:t>
            </w:r>
            <w:proofErr w:type="spellEnd"/>
            <w:r w:rsidRPr="00ED32B6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ED32B6">
              <w:rPr>
                <w:rFonts w:asciiTheme="majorBidi" w:hAnsiTheme="majorBidi" w:cstheme="majorBidi"/>
                <w:sz w:val="28"/>
                <w:szCs w:val="28"/>
              </w:rPr>
              <w:t>cv.IPA</w:t>
            </w:r>
            <w:proofErr w:type="spellEnd"/>
            <w:r w:rsidRPr="00ED32B6">
              <w:rPr>
                <w:rFonts w:asciiTheme="majorBidi" w:hAnsiTheme="majorBidi" w:cstheme="majorBidi"/>
                <w:sz w:val="28"/>
                <w:szCs w:val="28"/>
              </w:rPr>
              <w:t>) and barley (</w:t>
            </w:r>
            <w:proofErr w:type="spellStart"/>
            <w:r w:rsidRPr="00ED32B6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Hordeum</w:t>
            </w:r>
            <w:proofErr w:type="spellEnd"/>
            <w:r w:rsidRPr="00ED32B6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D32B6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vulgare</w:t>
            </w:r>
            <w:proofErr w:type="spellEnd"/>
            <w:r w:rsidRPr="00ED32B6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D32B6">
              <w:rPr>
                <w:rFonts w:asciiTheme="majorBidi" w:hAnsiTheme="majorBidi" w:cstheme="majorBidi"/>
                <w:sz w:val="28"/>
                <w:szCs w:val="28"/>
              </w:rPr>
              <w:t>cv.local</w:t>
            </w:r>
            <w:proofErr w:type="spellEnd"/>
            <w:proofErr w:type="gramEnd"/>
            <w:r w:rsidRPr="00ED32B6">
              <w:rPr>
                <w:rFonts w:asciiTheme="majorBidi" w:hAnsiTheme="majorBidi" w:cstheme="majorBidi"/>
                <w:sz w:val="28"/>
                <w:szCs w:val="28"/>
              </w:rPr>
              <w:t xml:space="preserve">). </w:t>
            </w:r>
            <w:proofErr w:type="spellStart"/>
            <w:r w:rsidRPr="00ED32B6">
              <w:rPr>
                <w:rFonts w:asciiTheme="majorBidi" w:hAnsiTheme="majorBidi" w:cstheme="majorBidi"/>
                <w:sz w:val="28"/>
                <w:szCs w:val="28"/>
              </w:rPr>
              <w:t>Basrah</w:t>
            </w:r>
            <w:proofErr w:type="spellEnd"/>
            <w:r w:rsidRPr="00ED32B6">
              <w:rPr>
                <w:rFonts w:asciiTheme="majorBidi" w:hAnsiTheme="majorBidi" w:cstheme="majorBidi"/>
                <w:sz w:val="28"/>
                <w:szCs w:val="28"/>
              </w:rPr>
              <w:t xml:space="preserve"> J. </w:t>
            </w:r>
            <w:proofErr w:type="spellStart"/>
            <w:r w:rsidRPr="00ED32B6">
              <w:rPr>
                <w:rFonts w:asciiTheme="majorBidi" w:hAnsiTheme="majorBidi" w:cstheme="majorBidi"/>
                <w:sz w:val="28"/>
                <w:szCs w:val="28"/>
              </w:rPr>
              <w:t>Agr</w:t>
            </w:r>
            <w:proofErr w:type="spellEnd"/>
            <w:r w:rsidRPr="00ED32B6">
              <w:rPr>
                <w:rFonts w:asciiTheme="majorBidi" w:hAnsiTheme="majorBidi" w:cstheme="majorBidi"/>
                <w:sz w:val="28"/>
                <w:szCs w:val="28"/>
              </w:rPr>
              <w:t>. Sci. 18(1):37-52.</w:t>
            </w:r>
          </w:p>
          <w:p w:rsidR="00063FD5" w:rsidRPr="00ED32B6" w:rsidRDefault="00063FD5" w:rsidP="00FF4398">
            <w:pPr>
              <w:ind w:left="360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gramStart"/>
            <w:r w:rsidRPr="00ED32B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الرابط  </w:t>
            </w:r>
            <w:r w:rsidRPr="00ED32B6">
              <w:rPr>
                <w:rFonts w:asciiTheme="majorBidi" w:hAnsiTheme="majorBidi" w:cstheme="majorBidi"/>
                <w:color w:val="006621"/>
                <w:sz w:val="28"/>
                <w:szCs w:val="28"/>
                <w:shd w:val="clear" w:color="auto" w:fill="FFFFFF"/>
              </w:rPr>
              <w:t>uobasrah.academia.edu</w:t>
            </w:r>
            <w:proofErr w:type="gramEnd"/>
            <w:r w:rsidRPr="00ED32B6">
              <w:rPr>
                <w:rFonts w:asciiTheme="majorBidi" w:hAnsiTheme="majorBidi" w:cstheme="majorBidi"/>
                <w:color w:val="006621"/>
                <w:sz w:val="28"/>
                <w:szCs w:val="28"/>
                <w:shd w:val="clear" w:color="auto" w:fill="FFFFFF"/>
              </w:rPr>
              <w:t>/</w:t>
            </w:r>
            <w:proofErr w:type="spellStart"/>
            <w:r w:rsidRPr="00ED32B6">
              <w:rPr>
                <w:rFonts w:asciiTheme="majorBidi" w:hAnsiTheme="majorBidi" w:cstheme="majorBidi"/>
                <w:color w:val="006621"/>
                <w:sz w:val="28"/>
                <w:szCs w:val="28"/>
                <w:shd w:val="clear" w:color="auto" w:fill="FFFFFF"/>
              </w:rPr>
              <w:t>BasrahjAgricSci</w:t>
            </w:r>
            <w:proofErr w:type="spellEnd"/>
          </w:p>
          <w:p w:rsidR="00063FD5" w:rsidRPr="00ED32B6" w:rsidRDefault="00063FD5" w:rsidP="00FF4398">
            <w:pPr>
              <w:ind w:left="360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ED32B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6</w:t>
            </w:r>
            <w:r w:rsidRPr="00ED32B6">
              <w:rPr>
                <w:rFonts w:asciiTheme="majorBidi" w:hAnsiTheme="majorBidi" w:cstheme="majorBidi"/>
                <w:sz w:val="28"/>
                <w:szCs w:val="28"/>
              </w:rPr>
              <w:t xml:space="preserve">. Abbas </w:t>
            </w:r>
            <w:proofErr w:type="spellStart"/>
            <w:proofErr w:type="gramStart"/>
            <w:r w:rsidRPr="00ED32B6">
              <w:rPr>
                <w:rFonts w:asciiTheme="majorBidi" w:hAnsiTheme="majorBidi" w:cstheme="majorBidi"/>
                <w:sz w:val="28"/>
                <w:szCs w:val="28"/>
              </w:rPr>
              <w:t>K.Mageed</w:t>
            </w:r>
            <w:proofErr w:type="spellEnd"/>
            <w:proofErr w:type="gramEnd"/>
            <w:r w:rsidRPr="00ED32B6">
              <w:rPr>
                <w:rFonts w:asciiTheme="majorBidi" w:hAnsiTheme="majorBidi" w:cstheme="majorBidi"/>
                <w:sz w:val="28"/>
                <w:szCs w:val="28"/>
              </w:rPr>
              <w:t xml:space="preserve">. 2008. Effect of   Sodium Chloride and Sodium Sulfate on Growth, and Ions Content in </w:t>
            </w:r>
            <w:proofErr w:type="spellStart"/>
            <w:r w:rsidRPr="00ED32B6">
              <w:rPr>
                <w:rFonts w:asciiTheme="majorBidi" w:hAnsiTheme="majorBidi" w:cstheme="majorBidi"/>
                <w:sz w:val="28"/>
                <w:szCs w:val="28"/>
              </w:rPr>
              <w:t>Faba</w:t>
            </w:r>
            <w:proofErr w:type="spellEnd"/>
            <w:r w:rsidRPr="00ED32B6">
              <w:rPr>
                <w:rFonts w:asciiTheme="majorBidi" w:hAnsiTheme="majorBidi" w:cstheme="majorBidi"/>
                <w:sz w:val="28"/>
                <w:szCs w:val="28"/>
              </w:rPr>
              <w:t>-Bean (</w:t>
            </w:r>
            <w:proofErr w:type="spellStart"/>
            <w:r w:rsidRPr="00ED32B6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Vicia</w:t>
            </w:r>
            <w:proofErr w:type="spellEnd"/>
            <w:r w:rsidRPr="00ED32B6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D32B6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Faba</w:t>
            </w:r>
            <w:proofErr w:type="spellEnd"/>
            <w:r w:rsidRPr="00ED32B6">
              <w:rPr>
                <w:rFonts w:asciiTheme="majorBidi" w:hAnsiTheme="majorBidi" w:cstheme="majorBidi"/>
                <w:sz w:val="28"/>
                <w:szCs w:val="28"/>
              </w:rPr>
              <w:t xml:space="preserve">).  J. </w:t>
            </w:r>
            <w:proofErr w:type="spellStart"/>
            <w:r w:rsidRPr="00ED32B6">
              <w:rPr>
                <w:rFonts w:asciiTheme="majorBidi" w:hAnsiTheme="majorBidi" w:cstheme="majorBidi"/>
                <w:sz w:val="28"/>
                <w:szCs w:val="28"/>
              </w:rPr>
              <w:t>Kerbala</w:t>
            </w:r>
            <w:proofErr w:type="spellEnd"/>
            <w:r w:rsidRPr="00ED32B6">
              <w:rPr>
                <w:rFonts w:asciiTheme="majorBidi" w:hAnsiTheme="majorBidi" w:cstheme="majorBidi"/>
                <w:sz w:val="28"/>
                <w:szCs w:val="28"/>
              </w:rPr>
              <w:t xml:space="preserve"> University. 5(4):152-163.</w:t>
            </w:r>
          </w:p>
          <w:p w:rsidR="00063FD5" w:rsidRPr="00ED32B6" w:rsidRDefault="00063FD5" w:rsidP="00FF4398">
            <w:pPr>
              <w:ind w:left="360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D32B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الرابط   </w:t>
            </w:r>
            <w:r w:rsidRPr="00ED32B6">
              <w:rPr>
                <w:rFonts w:asciiTheme="majorBidi" w:hAnsiTheme="majorBidi" w:cstheme="majorBidi"/>
                <w:color w:val="006621"/>
                <w:sz w:val="28"/>
                <w:szCs w:val="28"/>
                <w:shd w:val="clear" w:color="auto" w:fill="FFFFFF"/>
              </w:rPr>
              <w:t>vpsa.uokerbala.edu.iq</w:t>
            </w:r>
          </w:p>
          <w:p w:rsidR="00063FD5" w:rsidRPr="00ED32B6" w:rsidRDefault="00063FD5" w:rsidP="00FF4398">
            <w:pPr>
              <w:ind w:left="360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32B6">
              <w:rPr>
                <w:rFonts w:asciiTheme="majorBidi" w:hAnsiTheme="majorBidi" w:cstheme="majorBidi"/>
                <w:sz w:val="28"/>
                <w:szCs w:val="28"/>
              </w:rPr>
              <w:t xml:space="preserve">7. Abbas K. </w:t>
            </w:r>
            <w:proofErr w:type="spellStart"/>
            <w:r w:rsidRPr="00ED32B6">
              <w:rPr>
                <w:rFonts w:asciiTheme="majorBidi" w:hAnsiTheme="majorBidi" w:cstheme="majorBidi"/>
                <w:sz w:val="28"/>
                <w:szCs w:val="28"/>
              </w:rPr>
              <w:t>Majeed</w:t>
            </w:r>
            <w:proofErr w:type="spellEnd"/>
            <w:r w:rsidRPr="00ED32B6">
              <w:rPr>
                <w:rFonts w:asciiTheme="majorBidi" w:hAnsiTheme="majorBidi" w:cstheme="majorBidi"/>
                <w:sz w:val="28"/>
                <w:szCs w:val="28"/>
              </w:rPr>
              <w:t xml:space="preserve">. 2010. Effect of calcium nitrate, potassium nitrate and </w:t>
            </w:r>
            <w:proofErr w:type="spellStart"/>
            <w:r w:rsidRPr="00ED32B6">
              <w:rPr>
                <w:rFonts w:asciiTheme="majorBidi" w:hAnsiTheme="majorBidi" w:cstheme="majorBidi"/>
                <w:sz w:val="28"/>
                <w:szCs w:val="28"/>
              </w:rPr>
              <w:t>anfaton</w:t>
            </w:r>
            <w:proofErr w:type="spellEnd"/>
            <w:r w:rsidRPr="00ED32B6">
              <w:rPr>
                <w:rFonts w:asciiTheme="majorBidi" w:hAnsiTheme="majorBidi" w:cstheme="majorBidi"/>
                <w:sz w:val="28"/>
                <w:szCs w:val="28"/>
              </w:rPr>
              <w:t xml:space="preserve"> on </w:t>
            </w:r>
            <w:proofErr w:type="gramStart"/>
            <w:r w:rsidRPr="00ED32B6">
              <w:rPr>
                <w:rFonts w:asciiTheme="majorBidi" w:hAnsiTheme="majorBidi" w:cstheme="majorBidi"/>
                <w:sz w:val="28"/>
                <w:szCs w:val="28"/>
              </w:rPr>
              <w:t>growth  and</w:t>
            </w:r>
            <w:proofErr w:type="gramEnd"/>
            <w:r w:rsidRPr="00ED32B6">
              <w:rPr>
                <w:rFonts w:asciiTheme="majorBidi" w:hAnsiTheme="majorBidi" w:cstheme="majorBidi"/>
                <w:sz w:val="28"/>
                <w:szCs w:val="28"/>
              </w:rPr>
              <w:t xml:space="preserve"> storability of plastic houses cucumber (</w:t>
            </w:r>
            <w:proofErr w:type="spellStart"/>
            <w:r w:rsidRPr="00ED32B6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Cucumis</w:t>
            </w:r>
            <w:proofErr w:type="spellEnd"/>
            <w:r w:rsidRPr="00ED32B6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D32B6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sativus</w:t>
            </w:r>
            <w:proofErr w:type="spellEnd"/>
            <w:r w:rsidRPr="00ED32B6">
              <w:rPr>
                <w:rFonts w:asciiTheme="majorBidi" w:hAnsiTheme="majorBidi" w:cstheme="majorBidi"/>
                <w:sz w:val="28"/>
                <w:szCs w:val="28"/>
              </w:rPr>
              <w:t xml:space="preserve"> L. cv. Al-</w:t>
            </w:r>
            <w:proofErr w:type="spellStart"/>
            <w:r w:rsidRPr="00ED32B6">
              <w:rPr>
                <w:rFonts w:asciiTheme="majorBidi" w:hAnsiTheme="majorBidi" w:cstheme="majorBidi"/>
                <w:sz w:val="28"/>
                <w:szCs w:val="28"/>
              </w:rPr>
              <w:t>hytham</w:t>
            </w:r>
            <w:proofErr w:type="spellEnd"/>
            <w:r w:rsidRPr="00ED32B6">
              <w:rPr>
                <w:rFonts w:asciiTheme="majorBidi" w:hAnsiTheme="majorBidi" w:cstheme="majorBidi"/>
                <w:sz w:val="28"/>
                <w:szCs w:val="28"/>
              </w:rPr>
              <w:t>). Amer. J. Plant Physiol. 5(5):278-290.</w:t>
            </w:r>
          </w:p>
          <w:p w:rsidR="00063FD5" w:rsidRPr="00ED32B6" w:rsidRDefault="00063FD5" w:rsidP="00FF4398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gramStart"/>
            <w:r w:rsidRPr="00ED32B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الرابط  </w:t>
            </w:r>
            <w:r w:rsidRPr="00ED32B6">
              <w:rPr>
                <w:rFonts w:asciiTheme="majorBidi" w:hAnsiTheme="majorBidi" w:cstheme="majorBidi"/>
                <w:color w:val="006621"/>
                <w:sz w:val="28"/>
                <w:szCs w:val="28"/>
                <w:shd w:val="clear" w:color="auto" w:fill="FFFFFF"/>
              </w:rPr>
              <w:t>scialert.net/</w:t>
            </w:r>
            <w:proofErr w:type="spellStart"/>
            <w:r w:rsidRPr="00ED32B6">
              <w:rPr>
                <w:rFonts w:asciiTheme="majorBidi" w:hAnsiTheme="majorBidi" w:cstheme="majorBidi"/>
                <w:color w:val="006621"/>
                <w:sz w:val="28"/>
                <w:szCs w:val="28"/>
                <w:shd w:val="clear" w:color="auto" w:fill="FFFFFF"/>
              </w:rPr>
              <w:t>jindex.php</w:t>
            </w:r>
            <w:proofErr w:type="spellEnd"/>
            <w:proofErr w:type="gramEnd"/>
          </w:p>
          <w:p w:rsidR="00063FD5" w:rsidRPr="00ED32B6" w:rsidRDefault="00063FD5" w:rsidP="00FF4398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D32B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8.Abbas K </w:t>
            </w:r>
            <w:proofErr w:type="spellStart"/>
            <w:r w:rsidRPr="00ED32B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Majeed</w:t>
            </w:r>
            <w:proofErr w:type="spellEnd"/>
            <w:r w:rsidRPr="00ED32B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and Ali Sabah Ali.2011. Effect of foliar application of NPK on some growth characters of two cultivars of </w:t>
            </w:r>
            <w:proofErr w:type="spellStart"/>
            <w:r w:rsidRPr="00ED32B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roselle</w:t>
            </w:r>
            <w:proofErr w:type="spellEnd"/>
            <w:r w:rsidRPr="00ED32B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(</w:t>
            </w:r>
            <w:r w:rsidRPr="00ED32B6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IQ"/>
              </w:rPr>
              <w:t>Hibiscus sabdariffa</w:t>
            </w:r>
            <w:r w:rsidRPr="00ED32B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L.). Amer. J.  Plant Physiol. 6(4):220-227.</w:t>
            </w:r>
          </w:p>
          <w:p w:rsidR="00063FD5" w:rsidRPr="00ED32B6" w:rsidRDefault="00063FD5" w:rsidP="00FF439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proofErr w:type="gramStart"/>
            <w:r w:rsidRPr="00ED32B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الرابط  </w:t>
            </w:r>
            <w:r w:rsidRPr="00ED32B6">
              <w:rPr>
                <w:rFonts w:asciiTheme="majorBidi" w:hAnsiTheme="majorBidi" w:cstheme="majorBidi"/>
                <w:color w:val="006621"/>
                <w:sz w:val="28"/>
                <w:szCs w:val="28"/>
                <w:shd w:val="clear" w:color="auto" w:fill="FFFFFF"/>
              </w:rPr>
              <w:t>scialert.net/</w:t>
            </w:r>
            <w:proofErr w:type="spellStart"/>
            <w:r w:rsidRPr="00ED32B6">
              <w:rPr>
                <w:rFonts w:asciiTheme="majorBidi" w:hAnsiTheme="majorBidi" w:cstheme="majorBidi"/>
                <w:color w:val="006621"/>
                <w:sz w:val="28"/>
                <w:szCs w:val="28"/>
                <w:shd w:val="clear" w:color="auto" w:fill="FFFFFF"/>
              </w:rPr>
              <w:t>jindex.php</w:t>
            </w:r>
            <w:proofErr w:type="spellEnd"/>
            <w:proofErr w:type="gramEnd"/>
          </w:p>
          <w:p w:rsidR="00063FD5" w:rsidRPr="00ED32B6" w:rsidRDefault="00063FD5" w:rsidP="00FF4398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D32B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9. </w:t>
            </w:r>
            <w:proofErr w:type="spellStart"/>
            <w:r w:rsidRPr="00ED32B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Majeed</w:t>
            </w:r>
            <w:proofErr w:type="spellEnd"/>
            <w:r w:rsidRPr="00ED32B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K Abbas and Ali Sabah Ali. 2012. Effect of extract of </w:t>
            </w:r>
            <w:proofErr w:type="spellStart"/>
            <w:r w:rsidRPr="00ED32B6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IQ"/>
              </w:rPr>
              <w:t>Schanginia</w:t>
            </w:r>
            <w:proofErr w:type="spellEnd"/>
            <w:r w:rsidRPr="00ED32B6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ED32B6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IQ"/>
              </w:rPr>
              <w:t>aegyptica</w:t>
            </w:r>
            <w:proofErr w:type="spellEnd"/>
            <w:r w:rsidRPr="00ED32B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on seed germination and seedling growth of </w:t>
            </w:r>
            <w:proofErr w:type="spellStart"/>
            <w:r w:rsidRPr="00ED32B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roselle</w:t>
            </w:r>
            <w:proofErr w:type="spellEnd"/>
            <w:r w:rsidRPr="00ED32B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(</w:t>
            </w:r>
            <w:r w:rsidRPr="00ED32B6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IQ"/>
              </w:rPr>
              <w:t>Hibiscus sabdariffa</w:t>
            </w:r>
            <w:r w:rsidRPr="00ED32B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L.). Asian J Agric. Res. 6(2):83-90. </w:t>
            </w:r>
          </w:p>
          <w:p w:rsidR="00063FD5" w:rsidRPr="00ED32B6" w:rsidRDefault="00063FD5" w:rsidP="00FF439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proofErr w:type="gramStart"/>
            <w:r w:rsidRPr="00ED32B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الرابط  </w:t>
            </w:r>
            <w:r w:rsidRPr="00ED32B6">
              <w:rPr>
                <w:rFonts w:asciiTheme="majorBidi" w:hAnsiTheme="majorBidi" w:cstheme="majorBidi"/>
                <w:color w:val="006621"/>
                <w:sz w:val="28"/>
                <w:szCs w:val="28"/>
                <w:shd w:val="clear" w:color="auto" w:fill="FFFFFF"/>
              </w:rPr>
              <w:t>scialert.net/</w:t>
            </w:r>
            <w:proofErr w:type="spellStart"/>
            <w:r w:rsidRPr="00ED32B6">
              <w:rPr>
                <w:rFonts w:asciiTheme="majorBidi" w:hAnsiTheme="majorBidi" w:cstheme="majorBidi"/>
                <w:color w:val="006621"/>
                <w:sz w:val="28"/>
                <w:szCs w:val="28"/>
                <w:shd w:val="clear" w:color="auto" w:fill="FFFFFF"/>
              </w:rPr>
              <w:t>jindex.php</w:t>
            </w:r>
            <w:proofErr w:type="spellEnd"/>
            <w:proofErr w:type="gramEnd"/>
          </w:p>
          <w:p w:rsidR="00063FD5" w:rsidRPr="00ED32B6" w:rsidRDefault="00063FD5" w:rsidP="00FF4398">
            <w:pPr>
              <w:pStyle w:val="Defaul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32B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10.</w:t>
            </w:r>
            <w:r w:rsidRPr="00ED32B6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ED32B6">
              <w:rPr>
                <w:rFonts w:asciiTheme="majorBidi" w:hAnsiTheme="majorBidi" w:cstheme="majorBidi"/>
                <w:sz w:val="28"/>
                <w:szCs w:val="28"/>
              </w:rPr>
              <w:t>Majeed</w:t>
            </w:r>
            <w:proofErr w:type="spellEnd"/>
            <w:r w:rsidRPr="00ED32B6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ED32B6">
              <w:rPr>
                <w:rFonts w:asciiTheme="majorBidi" w:hAnsiTheme="majorBidi" w:cstheme="majorBidi"/>
                <w:sz w:val="28"/>
                <w:szCs w:val="28"/>
              </w:rPr>
              <w:t>Kadhim</w:t>
            </w:r>
            <w:proofErr w:type="spellEnd"/>
            <w:r w:rsidRPr="00ED32B6">
              <w:rPr>
                <w:rFonts w:asciiTheme="majorBidi" w:hAnsiTheme="majorBidi" w:cstheme="majorBidi"/>
                <w:sz w:val="28"/>
                <w:szCs w:val="28"/>
              </w:rPr>
              <w:t xml:space="preserve"> Abbas and </w:t>
            </w:r>
            <w:proofErr w:type="spellStart"/>
            <w:r w:rsidRPr="00ED32B6">
              <w:rPr>
                <w:rFonts w:asciiTheme="majorBidi" w:hAnsiTheme="majorBidi" w:cstheme="majorBidi"/>
                <w:sz w:val="28"/>
                <w:szCs w:val="28"/>
              </w:rPr>
              <w:t>Intedhar</w:t>
            </w:r>
            <w:proofErr w:type="spellEnd"/>
            <w:r w:rsidRPr="00ED32B6">
              <w:rPr>
                <w:rFonts w:asciiTheme="majorBidi" w:hAnsiTheme="majorBidi" w:cstheme="majorBidi"/>
                <w:sz w:val="28"/>
                <w:szCs w:val="28"/>
              </w:rPr>
              <w:t xml:space="preserve"> Abbas Marhoon.2012. Effect of foliar fertilizer and some growth regulators on </w:t>
            </w:r>
            <w:r w:rsidRPr="00ED32B6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vegetative and anatomical characters of dill (</w:t>
            </w:r>
            <w:proofErr w:type="spellStart"/>
            <w:r w:rsidRPr="00ED32B6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Anethum</w:t>
            </w:r>
            <w:proofErr w:type="spellEnd"/>
            <w:r w:rsidRPr="00ED32B6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D32B6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graveolens</w:t>
            </w:r>
            <w:proofErr w:type="spellEnd"/>
            <w:r w:rsidRPr="00ED32B6">
              <w:rPr>
                <w:rFonts w:asciiTheme="majorBidi" w:hAnsiTheme="majorBidi" w:cstheme="majorBidi"/>
                <w:sz w:val="28"/>
                <w:szCs w:val="28"/>
              </w:rPr>
              <w:t xml:space="preserve"> L.). Journal of Research in Biology (2012) 2(7): 641-651.</w:t>
            </w:r>
          </w:p>
          <w:p w:rsidR="00063FD5" w:rsidRPr="00ED32B6" w:rsidRDefault="003C6F33" w:rsidP="00FF4398">
            <w:pPr>
              <w:pStyle w:val="Defaul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hyperlink r:id="rId7" w:history="1">
              <w:r w:rsidR="00063FD5" w:rsidRPr="00ED32B6">
                <w:rPr>
                  <w:rStyle w:val="Hyperlink"/>
                  <w:rFonts w:asciiTheme="majorBidi" w:hAnsiTheme="majorBidi" w:cstheme="majorBidi"/>
                  <w:sz w:val="28"/>
                  <w:szCs w:val="28"/>
                  <w:shd w:val="clear" w:color="auto" w:fill="FFFFFF"/>
                </w:rPr>
                <w:t>www.jresearchbiology.com/</w:t>
              </w:r>
            </w:hyperlink>
            <w:r w:rsidR="00063FD5" w:rsidRPr="00ED32B6">
              <w:rPr>
                <w:rFonts w:asciiTheme="majorBidi" w:hAnsiTheme="majorBidi" w:cstheme="majorBidi"/>
                <w:color w:val="006621"/>
                <w:sz w:val="28"/>
                <w:szCs w:val="28"/>
                <w:shd w:val="clear" w:color="auto" w:fill="FFFFFF"/>
                <w:rtl/>
                <w:lang w:bidi="ar-IQ"/>
              </w:rPr>
              <w:t xml:space="preserve"> الرابط   </w:t>
            </w:r>
          </w:p>
          <w:p w:rsidR="00063FD5" w:rsidRPr="00ED32B6" w:rsidRDefault="00063FD5" w:rsidP="00FF4398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063FD5" w:rsidRPr="00ED32B6" w:rsidRDefault="00063FD5" w:rsidP="00FF4398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D32B6">
              <w:rPr>
                <w:rFonts w:asciiTheme="majorBidi" w:hAnsiTheme="majorBidi" w:cstheme="majorBidi"/>
                <w:sz w:val="28"/>
                <w:szCs w:val="28"/>
              </w:rPr>
              <w:t>11.</w:t>
            </w:r>
            <w:r w:rsidRPr="00ED32B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ED32B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Majeed</w:t>
            </w:r>
            <w:proofErr w:type="spellEnd"/>
            <w:r w:rsidRPr="00ED32B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K </w:t>
            </w:r>
            <w:proofErr w:type="gramStart"/>
            <w:r w:rsidRPr="00ED32B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Abbas;  Ali</w:t>
            </w:r>
            <w:proofErr w:type="gramEnd"/>
            <w:r w:rsidRPr="00ED32B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S Ali; Hameed H Hasan and Radhi H </w:t>
            </w:r>
            <w:proofErr w:type="spellStart"/>
            <w:r w:rsidRPr="00ED32B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Ghal</w:t>
            </w:r>
            <w:proofErr w:type="spellEnd"/>
            <w:r w:rsidRPr="00ED32B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  2013. Salt tolerance</w:t>
            </w:r>
          </w:p>
          <w:p w:rsidR="00063FD5" w:rsidRPr="00ED32B6" w:rsidRDefault="00063FD5" w:rsidP="00FF4398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D32B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of Six Cultivars of Rice (</w:t>
            </w:r>
            <w:proofErr w:type="spellStart"/>
            <w:r w:rsidRPr="00ED32B6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IQ"/>
              </w:rPr>
              <w:t>Oryza</w:t>
            </w:r>
            <w:proofErr w:type="spellEnd"/>
            <w:r w:rsidRPr="00ED32B6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IQ"/>
              </w:rPr>
              <w:t xml:space="preserve"> sativa</w:t>
            </w:r>
            <w:r w:rsidRPr="00ED32B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L.) During Germination and Early Seedling Growth. J Agricultural Science, 1:250-259.</w:t>
            </w:r>
          </w:p>
          <w:p w:rsidR="00063FD5" w:rsidRPr="00ED32B6" w:rsidRDefault="003C6F33" w:rsidP="00FF4398">
            <w:pPr>
              <w:pStyle w:val="Defaul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hyperlink r:id="rId8" w:history="1">
              <w:r w:rsidR="00063FD5" w:rsidRPr="00ED32B6">
                <w:rPr>
                  <w:rStyle w:val="Hyperlink"/>
                  <w:rFonts w:asciiTheme="majorBidi" w:hAnsiTheme="majorBidi" w:cstheme="majorBidi"/>
                  <w:sz w:val="28"/>
                  <w:szCs w:val="28"/>
                  <w:shd w:val="clear" w:color="auto" w:fill="FFFFFF"/>
                </w:rPr>
                <w:t>www.ccsenet.org/</w:t>
              </w:r>
              <w:r w:rsidR="00063FD5" w:rsidRPr="00ED32B6">
                <w:rPr>
                  <w:rStyle w:val="Hyperlink"/>
                  <w:rFonts w:asciiTheme="majorBidi" w:hAnsiTheme="majorBidi" w:cstheme="majorBidi"/>
                  <w:sz w:val="28"/>
                  <w:szCs w:val="28"/>
                  <w:shd w:val="clear" w:color="auto" w:fill="FFFFFF"/>
                  <w:rtl/>
                </w:rPr>
                <w:t>الرابط</w:t>
              </w:r>
            </w:hyperlink>
          </w:p>
          <w:p w:rsidR="00063FD5" w:rsidRPr="00ED32B6" w:rsidRDefault="00063FD5" w:rsidP="00FF4398">
            <w:pPr>
              <w:pStyle w:val="Defaul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32B6">
              <w:rPr>
                <w:rFonts w:asciiTheme="majorBidi" w:hAnsiTheme="majorBidi" w:cstheme="majorBidi"/>
                <w:sz w:val="28"/>
                <w:szCs w:val="28"/>
              </w:rPr>
              <w:t xml:space="preserve">12. </w:t>
            </w:r>
            <w:proofErr w:type="spellStart"/>
            <w:r w:rsidRPr="00ED32B6">
              <w:rPr>
                <w:rFonts w:asciiTheme="majorBidi" w:hAnsiTheme="majorBidi" w:cstheme="majorBidi"/>
                <w:sz w:val="28"/>
                <w:szCs w:val="28"/>
              </w:rPr>
              <w:t>Intedhar</w:t>
            </w:r>
            <w:proofErr w:type="spellEnd"/>
            <w:r w:rsidRPr="00ED32B6">
              <w:rPr>
                <w:rFonts w:asciiTheme="majorBidi" w:hAnsiTheme="majorBidi" w:cstheme="majorBidi"/>
                <w:sz w:val="28"/>
                <w:szCs w:val="28"/>
              </w:rPr>
              <w:t xml:space="preserve"> A. M. and </w:t>
            </w:r>
            <w:proofErr w:type="spellStart"/>
            <w:r w:rsidRPr="00ED32B6">
              <w:rPr>
                <w:rFonts w:asciiTheme="majorBidi" w:hAnsiTheme="majorBidi" w:cstheme="majorBidi"/>
                <w:sz w:val="28"/>
                <w:szCs w:val="28"/>
              </w:rPr>
              <w:t>Majeed</w:t>
            </w:r>
            <w:proofErr w:type="spellEnd"/>
            <w:r w:rsidRPr="00ED32B6">
              <w:rPr>
                <w:rFonts w:asciiTheme="majorBidi" w:hAnsiTheme="majorBidi" w:cstheme="majorBidi"/>
                <w:sz w:val="28"/>
                <w:szCs w:val="28"/>
              </w:rPr>
              <w:t xml:space="preserve"> K. A. 2015. Effect of Foliar Application of Seaweed Extract and Amino Acids on Some Vegetative and Anatomical Characters of Two Sweet Pepper (</w:t>
            </w:r>
            <w:r w:rsidRPr="00ED32B6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Capsicum </w:t>
            </w:r>
            <w:proofErr w:type="spellStart"/>
            <w:r w:rsidRPr="00ED32B6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Annuum</w:t>
            </w:r>
            <w:proofErr w:type="spellEnd"/>
            <w:r w:rsidRPr="00ED32B6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r w:rsidRPr="00ED32B6">
              <w:rPr>
                <w:rFonts w:asciiTheme="majorBidi" w:hAnsiTheme="majorBidi" w:cstheme="majorBidi"/>
                <w:sz w:val="28"/>
                <w:szCs w:val="28"/>
              </w:rPr>
              <w:t xml:space="preserve">L.) </w:t>
            </w:r>
            <w:proofErr w:type="spellStart"/>
            <w:r w:rsidRPr="00ED32B6">
              <w:rPr>
                <w:rFonts w:asciiTheme="majorBidi" w:hAnsiTheme="majorBidi" w:cstheme="majorBidi"/>
                <w:sz w:val="28"/>
                <w:szCs w:val="28"/>
              </w:rPr>
              <w:t>Cultivars.International</w:t>
            </w:r>
            <w:proofErr w:type="spellEnd"/>
            <w:r w:rsidRPr="00ED32B6">
              <w:rPr>
                <w:rFonts w:asciiTheme="majorBidi" w:hAnsiTheme="majorBidi" w:cstheme="majorBidi"/>
                <w:sz w:val="28"/>
                <w:szCs w:val="28"/>
              </w:rPr>
              <w:t xml:space="preserve"> Journal of Research Studies in Agricultural Sciences (IJRSAS). 1(1): 35-44.</w:t>
            </w:r>
          </w:p>
          <w:p w:rsidR="00063FD5" w:rsidRPr="00ED32B6" w:rsidRDefault="003C6F33" w:rsidP="00FF4398">
            <w:pPr>
              <w:pStyle w:val="Defaul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hyperlink r:id="rId9" w:history="1">
              <w:r w:rsidR="00063FD5" w:rsidRPr="00ED32B6">
                <w:rPr>
                  <w:rStyle w:val="Hyperlink"/>
                  <w:rFonts w:asciiTheme="majorBidi" w:hAnsiTheme="majorBidi" w:cstheme="majorBidi"/>
                  <w:sz w:val="28"/>
                  <w:szCs w:val="28"/>
                  <w:shd w:val="clear" w:color="auto" w:fill="FFFFFF"/>
                </w:rPr>
                <w:t>https://ijras.org/</w:t>
              </w:r>
              <w:r w:rsidR="00063FD5" w:rsidRPr="00ED32B6">
                <w:rPr>
                  <w:rStyle w:val="Hyperlink"/>
                  <w:rFonts w:asciiTheme="majorBidi" w:hAnsiTheme="majorBidi" w:cstheme="majorBidi"/>
                  <w:sz w:val="28"/>
                  <w:szCs w:val="28"/>
                  <w:shd w:val="clear" w:color="auto" w:fill="FFFFFF"/>
                  <w:rtl/>
                  <w:lang w:bidi="ar-IQ"/>
                </w:rPr>
                <w:t>الرابط</w:t>
              </w:r>
            </w:hyperlink>
          </w:p>
          <w:p w:rsidR="00063FD5" w:rsidRPr="00ED32B6" w:rsidRDefault="00063FD5" w:rsidP="00FF4398">
            <w:pPr>
              <w:pStyle w:val="Default"/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D32B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13. مجبل، منال حمزة، عبد الأمير علي ياسين ومجيد كاظم عباس. 2012. تأثير المخصب الحيوي والسماد الورقي على نمو نبات الكزبرة. مجلة القادسية للعلوم الصرفة.17 (1): 1-17. الرابط    </w:t>
            </w:r>
            <w:r w:rsidRPr="00ED32B6">
              <w:rPr>
                <w:rFonts w:asciiTheme="majorBidi" w:hAnsiTheme="majorBidi" w:cstheme="majorBidi"/>
                <w:color w:val="006621"/>
                <w:sz w:val="28"/>
                <w:szCs w:val="28"/>
                <w:shd w:val="clear" w:color="auto" w:fill="FFFFFF"/>
              </w:rPr>
              <w:t>qu.edu.iq/</w:t>
            </w:r>
            <w:proofErr w:type="spellStart"/>
            <w:r w:rsidRPr="00ED32B6">
              <w:rPr>
                <w:rFonts w:asciiTheme="majorBidi" w:hAnsiTheme="majorBidi" w:cstheme="majorBidi"/>
                <w:color w:val="006621"/>
                <w:sz w:val="28"/>
                <w:szCs w:val="28"/>
                <w:shd w:val="clear" w:color="auto" w:fill="FFFFFF"/>
              </w:rPr>
              <w:t>scjou</w:t>
            </w:r>
            <w:proofErr w:type="spellEnd"/>
            <w:r w:rsidRPr="00ED32B6">
              <w:rPr>
                <w:rFonts w:asciiTheme="majorBidi" w:hAnsiTheme="majorBidi" w:cstheme="majorBidi"/>
                <w:color w:val="006621"/>
                <w:sz w:val="28"/>
                <w:szCs w:val="28"/>
                <w:shd w:val="clear" w:color="auto" w:fill="FFFFFF"/>
              </w:rPr>
              <w:t>/</w:t>
            </w:r>
          </w:p>
          <w:p w:rsidR="00063FD5" w:rsidRPr="00ED32B6" w:rsidRDefault="00063FD5" w:rsidP="00FF4398">
            <w:pPr>
              <w:pStyle w:val="Default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D32B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14. الزبيدي، انتظار عباس ومجيد كاظم عباس، 2015. تأثير الرش بمستخلصات الأعشاب البحرية والاحماض الامينية في بعض الصفات الزهرية </w:t>
            </w:r>
            <w:proofErr w:type="spellStart"/>
            <w:r w:rsidRPr="00ED32B6">
              <w:rPr>
                <w:rFonts w:asciiTheme="majorBidi" w:hAnsiTheme="majorBidi" w:cstheme="majorBidi"/>
                <w:sz w:val="28"/>
                <w:szCs w:val="28"/>
                <w:rtl/>
              </w:rPr>
              <w:t>والثمرية</w:t>
            </w:r>
            <w:proofErr w:type="spellEnd"/>
            <w:r w:rsidRPr="00ED32B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لصنفين من نبات الفلفل الحلو </w:t>
            </w:r>
            <w:r w:rsidRPr="00ED32B6">
              <w:rPr>
                <w:rFonts w:asciiTheme="majorBidi" w:hAnsiTheme="majorBidi" w:cstheme="majorBidi"/>
                <w:sz w:val="28"/>
                <w:szCs w:val="28"/>
              </w:rPr>
              <w:t xml:space="preserve">Capsicum </w:t>
            </w:r>
            <w:proofErr w:type="spellStart"/>
            <w:r w:rsidRPr="00ED32B6">
              <w:rPr>
                <w:rFonts w:asciiTheme="majorBidi" w:hAnsiTheme="majorBidi" w:cstheme="majorBidi"/>
                <w:sz w:val="28"/>
                <w:szCs w:val="28"/>
              </w:rPr>
              <w:t>annuum</w:t>
            </w:r>
            <w:proofErr w:type="spellEnd"/>
            <w:r w:rsidRPr="00ED32B6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gramStart"/>
            <w:r w:rsidRPr="00ED32B6">
              <w:rPr>
                <w:rFonts w:asciiTheme="majorBidi" w:hAnsiTheme="majorBidi" w:cstheme="majorBidi"/>
                <w:sz w:val="28"/>
                <w:szCs w:val="28"/>
              </w:rPr>
              <w:t>L.</w:t>
            </w:r>
            <w:r w:rsidRPr="00ED32B6">
              <w:rPr>
                <w:rFonts w:asciiTheme="majorBidi" w:hAnsiTheme="majorBidi" w:cstheme="majorBidi"/>
                <w:sz w:val="28"/>
                <w:szCs w:val="28"/>
                <w:rtl/>
              </w:rPr>
              <w:t>تحت</w:t>
            </w:r>
            <w:proofErr w:type="gramEnd"/>
            <w:r w:rsidRPr="00ED32B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ظروف البيوت البلاستيكية. مجلة القادسية للعلوم الزراعية. 1 (5): 1-13.</w:t>
            </w:r>
            <w:r w:rsidRPr="00ED32B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الرابط </w:t>
            </w:r>
            <w:hyperlink r:id="rId10" w:history="1">
              <w:r w:rsidRPr="00ED32B6">
                <w:rPr>
                  <w:rStyle w:val="Hyperlink"/>
                  <w:rFonts w:asciiTheme="majorBidi" w:hAnsiTheme="majorBidi" w:cstheme="majorBidi"/>
                  <w:sz w:val="28"/>
                  <w:szCs w:val="28"/>
                  <w:lang w:bidi="ar-IQ"/>
                </w:rPr>
                <w:t>www.qadis-agr.org</w:t>
              </w:r>
            </w:hyperlink>
            <w:r w:rsidRPr="00ED32B6">
              <w:rPr>
                <w:rFonts w:asciiTheme="majorBidi" w:hAnsiTheme="majorBidi" w:cstheme="majorBidi"/>
                <w:sz w:val="28"/>
                <w:szCs w:val="28"/>
              </w:rPr>
              <w:br/>
            </w:r>
            <w:r w:rsidRPr="00ED32B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15. الزبيدي، انتظار عباس ومجيد كاظم عباس. 2016.تأثير الرش بمستخلص الأعشاب البحرية والاحماض الامينية في بعض الصفات الفسيولوجية لصنفين من نبات الفلفل الحلو </w:t>
            </w:r>
            <w:r w:rsidRPr="00ED32B6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IQ"/>
              </w:rPr>
              <w:t xml:space="preserve">Capsicum </w:t>
            </w:r>
            <w:proofErr w:type="spellStart"/>
            <w:r w:rsidRPr="00ED32B6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IQ"/>
              </w:rPr>
              <w:t>annuum</w:t>
            </w:r>
            <w:proofErr w:type="spellEnd"/>
            <w:r w:rsidRPr="00ED32B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L.</w:t>
            </w:r>
            <w:r w:rsidRPr="00ED32B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تحت ظروف البيوت البلاستيكية. مجلة الكوفة للعلوم الزراعية. 8 (1): 1-33.</w:t>
            </w:r>
            <w:r w:rsidRPr="00ED32B6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shd w:val="clear" w:color="auto" w:fill="FFFFFF"/>
              </w:rPr>
              <w:t> </w:t>
            </w:r>
            <w:hyperlink r:id="rId11" w:history="1">
              <w:r w:rsidRPr="00ED32B6">
                <w:rPr>
                  <w:rFonts w:asciiTheme="majorBidi" w:eastAsia="Times New Roman" w:hAnsiTheme="majorBidi" w:cstheme="majorBidi"/>
                  <w:color w:val="0000FF"/>
                  <w:sz w:val="28"/>
                  <w:szCs w:val="28"/>
                  <w:u w:val="single"/>
                  <w:bdr w:val="none" w:sz="0" w:space="0" w:color="auto" w:frame="1"/>
                  <w:shd w:val="clear" w:color="auto" w:fill="FFFFFF"/>
                </w:rPr>
                <w:t>www.uokufa.edu.iq/journals/index.php/kjas/</w:t>
              </w:r>
            </w:hyperlink>
          </w:p>
          <w:p w:rsidR="00063FD5" w:rsidRPr="00ED32B6" w:rsidRDefault="00063FD5" w:rsidP="00FF4398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D32B6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16</w:t>
            </w:r>
            <w:r w:rsidRPr="00ED32B6">
              <w:rPr>
                <w:rFonts w:asciiTheme="majorBidi" w:hAnsiTheme="majorBidi" w:cstheme="majorBidi"/>
                <w:sz w:val="28"/>
                <w:szCs w:val="28"/>
                <w:rtl/>
              </w:rPr>
              <w:t>. عزيز، ندى سالم ومجيد كاظم وعبد الامير علي ياسين .</w:t>
            </w:r>
            <w:r w:rsidRPr="00ED32B6">
              <w:rPr>
                <w:rFonts w:asciiTheme="majorBidi" w:hAnsiTheme="majorBidi" w:cstheme="majorBidi"/>
                <w:sz w:val="28"/>
                <w:szCs w:val="28"/>
              </w:rPr>
              <w:t>2005</w:t>
            </w:r>
            <w:r w:rsidRPr="00ED32B6">
              <w:rPr>
                <w:rFonts w:asciiTheme="majorBidi" w:hAnsiTheme="majorBidi" w:cstheme="majorBidi"/>
                <w:sz w:val="28"/>
                <w:szCs w:val="28"/>
                <w:rtl/>
              </w:rPr>
              <w:t>. تأثير مستويات الملوحة وفترات الري في انتاج نبات الحنطة(</w:t>
            </w:r>
            <w:proofErr w:type="spellStart"/>
            <w:r w:rsidRPr="00ED32B6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Triticumaestivum</w:t>
            </w:r>
            <w:proofErr w:type="spellEnd"/>
            <w:r w:rsidRPr="00ED32B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). مجلة </w:t>
            </w:r>
            <w:r w:rsidRPr="00ED32B6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علوم المستنصرية</w:t>
            </w:r>
            <w:r w:rsidRPr="00ED32B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. </w:t>
            </w:r>
            <w:r w:rsidRPr="00ED32B6">
              <w:rPr>
                <w:rFonts w:asciiTheme="majorBidi" w:hAnsiTheme="majorBidi" w:cstheme="majorBidi"/>
                <w:sz w:val="28"/>
                <w:szCs w:val="28"/>
              </w:rPr>
              <w:t>16</w:t>
            </w:r>
            <w:r w:rsidRPr="00ED32B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(</w:t>
            </w:r>
            <w:r w:rsidRPr="00ED32B6"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Pr="00ED32B6">
              <w:rPr>
                <w:rFonts w:asciiTheme="majorBidi" w:hAnsiTheme="majorBidi" w:cstheme="majorBidi"/>
                <w:sz w:val="28"/>
                <w:szCs w:val="28"/>
                <w:rtl/>
              </w:rPr>
              <w:t>):</w:t>
            </w:r>
            <w:r w:rsidRPr="00ED32B6">
              <w:rPr>
                <w:rFonts w:asciiTheme="majorBidi" w:hAnsiTheme="majorBidi" w:cstheme="majorBidi"/>
                <w:sz w:val="28"/>
                <w:szCs w:val="28"/>
              </w:rPr>
              <w:t>68</w:t>
            </w:r>
            <w:r w:rsidRPr="00ED32B6">
              <w:rPr>
                <w:rFonts w:asciiTheme="majorBidi" w:hAnsiTheme="majorBidi" w:cstheme="majorBidi"/>
                <w:sz w:val="28"/>
                <w:szCs w:val="28"/>
                <w:rtl/>
              </w:rPr>
              <w:t>-</w:t>
            </w:r>
            <w:r w:rsidRPr="00ED32B6">
              <w:rPr>
                <w:rFonts w:asciiTheme="majorBidi" w:hAnsiTheme="majorBidi" w:cstheme="majorBidi"/>
                <w:sz w:val="28"/>
                <w:szCs w:val="28"/>
              </w:rPr>
              <w:t>84</w:t>
            </w:r>
            <w:r w:rsidRPr="00ED32B6">
              <w:rPr>
                <w:rFonts w:asciiTheme="majorBidi" w:hAnsiTheme="majorBidi" w:cstheme="majorBidi"/>
                <w:sz w:val="28"/>
                <w:szCs w:val="28"/>
                <w:rtl/>
              </w:rPr>
              <w:t>.</w:t>
            </w:r>
          </w:p>
          <w:p w:rsidR="00063FD5" w:rsidRPr="00ED32B6" w:rsidRDefault="00063FD5" w:rsidP="00FF4398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gramStart"/>
            <w:r w:rsidRPr="00ED32B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الرابط  </w:t>
            </w:r>
            <w:r w:rsidRPr="00ED32B6">
              <w:rPr>
                <w:rFonts w:asciiTheme="majorBidi" w:hAnsiTheme="majorBidi" w:cstheme="majorBidi"/>
                <w:color w:val="006621"/>
                <w:sz w:val="28"/>
                <w:szCs w:val="28"/>
                <w:shd w:val="clear" w:color="auto" w:fill="FFFFFF"/>
              </w:rPr>
              <w:t>uommagazine.uomustansiriyah.edu.iq</w:t>
            </w:r>
            <w:proofErr w:type="gramEnd"/>
          </w:p>
          <w:p w:rsidR="00063FD5" w:rsidRPr="00ED32B6" w:rsidRDefault="00063FD5" w:rsidP="00FF4398">
            <w:pPr>
              <w:ind w:left="36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063FD5" w:rsidRPr="00ED32B6" w:rsidRDefault="00063FD5" w:rsidP="00FF4398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32B6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17</w:t>
            </w:r>
            <w:r w:rsidRPr="00ED32B6">
              <w:rPr>
                <w:rFonts w:asciiTheme="majorBidi" w:hAnsiTheme="majorBidi" w:cstheme="majorBidi"/>
                <w:sz w:val="28"/>
                <w:szCs w:val="28"/>
                <w:rtl/>
              </w:rPr>
              <w:t>. حميدي، فضيلة حسان ومجيد كاظم عباس وعبد الامير علي ياسين .</w:t>
            </w:r>
            <w:r w:rsidRPr="00ED32B6">
              <w:rPr>
                <w:rFonts w:asciiTheme="majorBidi" w:hAnsiTheme="majorBidi" w:cstheme="majorBidi"/>
                <w:sz w:val="28"/>
                <w:szCs w:val="28"/>
              </w:rPr>
              <w:t>2005</w:t>
            </w:r>
            <w:r w:rsidRPr="00ED32B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. تأثير </w:t>
            </w:r>
            <w:proofErr w:type="spellStart"/>
            <w:r w:rsidRPr="00ED32B6">
              <w:rPr>
                <w:rFonts w:asciiTheme="majorBidi" w:hAnsiTheme="majorBidi" w:cstheme="majorBidi"/>
                <w:sz w:val="28"/>
                <w:szCs w:val="28"/>
                <w:rtl/>
              </w:rPr>
              <w:t>الجبريللين</w:t>
            </w:r>
            <w:proofErr w:type="spellEnd"/>
            <w:r w:rsidRPr="00ED32B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ED32B6">
              <w:rPr>
                <w:rFonts w:asciiTheme="majorBidi" w:hAnsiTheme="majorBidi" w:cstheme="majorBidi"/>
                <w:sz w:val="28"/>
                <w:szCs w:val="28"/>
                <w:rtl/>
              </w:rPr>
              <w:t>والكلتار</w:t>
            </w:r>
            <w:proofErr w:type="spellEnd"/>
            <w:r w:rsidRPr="00ED32B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ومدد الري في الانبات والنمو الخضري لنبات الحلبة (</w:t>
            </w:r>
            <w:proofErr w:type="spellStart"/>
            <w:r w:rsidRPr="00ED32B6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Trigonella</w:t>
            </w:r>
            <w:proofErr w:type="spellEnd"/>
            <w:r w:rsidRPr="00ED32B6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D32B6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foenum-graceum</w:t>
            </w:r>
            <w:proofErr w:type="spellEnd"/>
            <w:r w:rsidRPr="00ED32B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). مجلة العلوم الزراعية العراقية. </w:t>
            </w:r>
            <w:r w:rsidRPr="00ED32B6">
              <w:rPr>
                <w:rFonts w:asciiTheme="majorBidi" w:hAnsiTheme="majorBidi" w:cstheme="majorBidi"/>
                <w:sz w:val="28"/>
                <w:szCs w:val="28"/>
              </w:rPr>
              <w:t>36</w:t>
            </w:r>
            <w:r w:rsidRPr="00ED32B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(</w:t>
            </w:r>
            <w:r w:rsidRPr="00ED32B6"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 w:rsidRPr="00ED32B6">
              <w:rPr>
                <w:rFonts w:asciiTheme="majorBidi" w:hAnsiTheme="majorBidi" w:cstheme="majorBidi"/>
                <w:sz w:val="28"/>
                <w:szCs w:val="28"/>
                <w:rtl/>
              </w:rPr>
              <w:t>):</w:t>
            </w:r>
            <w:r w:rsidRPr="00ED32B6">
              <w:rPr>
                <w:rFonts w:asciiTheme="majorBidi" w:hAnsiTheme="majorBidi" w:cstheme="majorBidi"/>
                <w:sz w:val="28"/>
                <w:szCs w:val="28"/>
              </w:rPr>
              <w:t>73</w:t>
            </w:r>
            <w:r w:rsidRPr="00ED32B6">
              <w:rPr>
                <w:rFonts w:asciiTheme="majorBidi" w:hAnsiTheme="majorBidi" w:cstheme="majorBidi"/>
                <w:sz w:val="28"/>
                <w:szCs w:val="28"/>
                <w:rtl/>
              </w:rPr>
              <w:t>-</w:t>
            </w:r>
            <w:r w:rsidRPr="00ED32B6">
              <w:rPr>
                <w:rFonts w:asciiTheme="majorBidi" w:hAnsiTheme="majorBidi" w:cstheme="majorBidi"/>
                <w:sz w:val="28"/>
                <w:szCs w:val="28"/>
              </w:rPr>
              <w:t>82</w:t>
            </w:r>
            <w:r w:rsidRPr="00ED32B6">
              <w:rPr>
                <w:rFonts w:asciiTheme="majorBidi" w:hAnsiTheme="majorBidi" w:cstheme="majorBidi"/>
                <w:sz w:val="28"/>
                <w:szCs w:val="28"/>
                <w:rtl/>
              </w:rPr>
              <w:t>.</w:t>
            </w:r>
          </w:p>
          <w:p w:rsidR="00063FD5" w:rsidRPr="00ED32B6" w:rsidRDefault="00063FD5" w:rsidP="00FF4398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ED32B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الرابط   </w:t>
            </w:r>
            <w:r w:rsidRPr="00ED32B6">
              <w:rPr>
                <w:rFonts w:asciiTheme="majorBidi" w:hAnsiTheme="majorBidi" w:cstheme="majorBidi"/>
                <w:color w:val="007542"/>
                <w:sz w:val="28"/>
                <w:szCs w:val="28"/>
                <w:shd w:val="clear" w:color="auto" w:fill="FFFFFF"/>
              </w:rPr>
              <w:t>jcoagri.uobaghdad.edu.iq</w:t>
            </w:r>
          </w:p>
          <w:p w:rsidR="00063FD5" w:rsidRPr="00ED32B6" w:rsidRDefault="00063FD5" w:rsidP="00FF4398">
            <w:pPr>
              <w:pStyle w:val="Default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D32B6">
              <w:rPr>
                <w:rFonts w:asciiTheme="majorBidi" w:hAnsiTheme="majorBidi" w:cstheme="majorBidi"/>
                <w:sz w:val="28"/>
                <w:szCs w:val="28"/>
                <w:rtl/>
              </w:rPr>
              <w:t>18. عباس، مجيد كاظ</w:t>
            </w:r>
            <w:r w:rsidRPr="00ED32B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م. </w:t>
            </w:r>
            <w:r w:rsidRPr="00ED32B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2004. تأثير الرش </w:t>
            </w:r>
            <w:proofErr w:type="spellStart"/>
            <w:r w:rsidRPr="00ED32B6">
              <w:rPr>
                <w:rFonts w:asciiTheme="majorBidi" w:hAnsiTheme="majorBidi" w:cstheme="majorBidi"/>
                <w:sz w:val="28"/>
                <w:szCs w:val="28"/>
                <w:rtl/>
              </w:rPr>
              <w:t>بالكاينتين</w:t>
            </w:r>
            <w:proofErr w:type="spellEnd"/>
            <w:r w:rsidRPr="00ED32B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gramStart"/>
            <w:r w:rsidRPr="00ED32B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و </w:t>
            </w:r>
            <w:r w:rsidRPr="00ED32B6"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proofErr w:type="gramEnd"/>
            <w:r w:rsidRPr="00ED32B6">
              <w:rPr>
                <w:rFonts w:asciiTheme="majorBidi" w:hAnsiTheme="majorBidi" w:cstheme="majorBidi"/>
                <w:sz w:val="28"/>
                <w:szCs w:val="28"/>
              </w:rPr>
              <w:t>,4-D</w:t>
            </w:r>
            <w:r w:rsidRPr="00ED32B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في تقليل اضرار الانجماد في </w:t>
            </w:r>
            <w:proofErr w:type="spellStart"/>
            <w:r w:rsidRPr="00ED32B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بادرات</w:t>
            </w:r>
            <w:proofErr w:type="spellEnd"/>
            <w:r w:rsidRPr="00ED32B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الحنطة. مجلة القادسية للعلوم الصرفة. 9 (4): 157- 161.     الرابط    </w:t>
            </w:r>
            <w:r w:rsidRPr="00ED32B6">
              <w:rPr>
                <w:rFonts w:asciiTheme="majorBidi" w:hAnsiTheme="majorBidi" w:cstheme="majorBidi"/>
                <w:color w:val="006621"/>
                <w:sz w:val="28"/>
                <w:szCs w:val="28"/>
                <w:shd w:val="clear" w:color="auto" w:fill="FFFFFF"/>
              </w:rPr>
              <w:t>qu.edu.iq/</w:t>
            </w:r>
            <w:proofErr w:type="spellStart"/>
            <w:r w:rsidRPr="00ED32B6">
              <w:rPr>
                <w:rFonts w:asciiTheme="majorBidi" w:hAnsiTheme="majorBidi" w:cstheme="majorBidi"/>
                <w:color w:val="006621"/>
                <w:sz w:val="28"/>
                <w:szCs w:val="28"/>
                <w:shd w:val="clear" w:color="auto" w:fill="FFFFFF"/>
              </w:rPr>
              <w:t>scjou</w:t>
            </w:r>
            <w:proofErr w:type="spellEnd"/>
            <w:r w:rsidRPr="00ED32B6">
              <w:rPr>
                <w:rFonts w:asciiTheme="majorBidi" w:hAnsiTheme="majorBidi" w:cstheme="majorBidi"/>
                <w:color w:val="006621"/>
                <w:sz w:val="28"/>
                <w:szCs w:val="28"/>
                <w:shd w:val="clear" w:color="auto" w:fill="FFFFFF"/>
              </w:rPr>
              <w:t>/</w:t>
            </w:r>
          </w:p>
          <w:p w:rsidR="00063FD5" w:rsidRPr="00ED32B6" w:rsidRDefault="00063FD5" w:rsidP="00FF4398">
            <w:pPr>
              <w:ind w:left="360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063FD5" w:rsidRPr="00ED32B6" w:rsidRDefault="00063FD5" w:rsidP="00FF4398">
            <w:pPr>
              <w:pStyle w:val="Default"/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D32B6">
              <w:rPr>
                <w:rFonts w:asciiTheme="majorBidi" w:hAnsiTheme="majorBidi" w:cstheme="majorBidi"/>
                <w:sz w:val="28"/>
                <w:szCs w:val="28"/>
                <w:rtl/>
              </w:rPr>
              <w:lastRenderedPageBreak/>
              <w:t xml:space="preserve">19. عباس، مجيد كاظم وعبد علوان الطائي وساجدة جبار صالح. </w:t>
            </w:r>
            <w:proofErr w:type="gramStart"/>
            <w:r w:rsidRPr="00ED32B6">
              <w:rPr>
                <w:rFonts w:asciiTheme="majorBidi" w:hAnsiTheme="majorBidi" w:cstheme="majorBidi"/>
                <w:sz w:val="28"/>
                <w:szCs w:val="28"/>
              </w:rPr>
              <w:t>1998</w:t>
            </w:r>
            <w:r w:rsidRPr="00ED32B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.</w:t>
            </w:r>
            <w:proofErr w:type="gramEnd"/>
            <w:r w:rsidRPr="00ED32B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ED32B6">
              <w:rPr>
                <w:rFonts w:asciiTheme="majorBidi" w:hAnsiTheme="majorBidi" w:cstheme="majorBidi"/>
                <w:sz w:val="28"/>
                <w:szCs w:val="28"/>
                <w:rtl/>
              </w:rPr>
              <w:t>تاثير</w:t>
            </w:r>
            <w:proofErr w:type="spellEnd"/>
            <w:r w:rsidRPr="00ED32B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درجات الحرارة المنخفضة </w:t>
            </w:r>
            <w:proofErr w:type="spellStart"/>
            <w:r w:rsidRPr="00ED32B6">
              <w:rPr>
                <w:rFonts w:asciiTheme="majorBidi" w:hAnsiTheme="majorBidi" w:cstheme="majorBidi"/>
                <w:sz w:val="28"/>
                <w:szCs w:val="28"/>
                <w:rtl/>
              </w:rPr>
              <w:t>والجبريلين</w:t>
            </w:r>
            <w:proofErr w:type="spellEnd"/>
            <w:r w:rsidRPr="00ED32B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والتشميع على البرتقال (</w:t>
            </w:r>
            <w:proofErr w:type="spellStart"/>
            <w:r w:rsidRPr="00ED32B6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Citrussinensis</w:t>
            </w:r>
            <w:proofErr w:type="spellEnd"/>
            <w:r w:rsidRPr="00ED32B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) اثناء الخزن. مجلة القادسية للعلوم الصرفة. </w:t>
            </w:r>
            <w:r w:rsidRPr="00ED32B6">
              <w:rPr>
                <w:rFonts w:asciiTheme="majorBidi" w:hAnsiTheme="majorBidi" w:cstheme="majorBidi"/>
                <w:sz w:val="28"/>
                <w:szCs w:val="28"/>
              </w:rPr>
              <w:t>3</w:t>
            </w:r>
            <w:r w:rsidRPr="00ED32B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(</w:t>
            </w:r>
            <w:r w:rsidRPr="00ED32B6"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Pr="00ED32B6">
              <w:rPr>
                <w:rFonts w:asciiTheme="majorBidi" w:hAnsiTheme="majorBidi" w:cstheme="majorBidi"/>
                <w:sz w:val="28"/>
                <w:szCs w:val="28"/>
                <w:rtl/>
              </w:rPr>
              <w:t>):</w:t>
            </w:r>
            <w:r w:rsidRPr="00ED32B6">
              <w:rPr>
                <w:rFonts w:asciiTheme="majorBidi" w:hAnsiTheme="majorBidi" w:cstheme="majorBidi"/>
                <w:sz w:val="28"/>
                <w:szCs w:val="28"/>
              </w:rPr>
              <w:t>77</w:t>
            </w:r>
            <w:r w:rsidRPr="00ED32B6">
              <w:rPr>
                <w:rFonts w:asciiTheme="majorBidi" w:hAnsiTheme="majorBidi" w:cstheme="majorBidi"/>
                <w:sz w:val="28"/>
                <w:szCs w:val="28"/>
                <w:rtl/>
              </w:rPr>
              <w:t>-</w:t>
            </w:r>
            <w:proofErr w:type="gramStart"/>
            <w:r w:rsidRPr="00ED32B6">
              <w:rPr>
                <w:rFonts w:asciiTheme="majorBidi" w:hAnsiTheme="majorBidi" w:cstheme="majorBidi"/>
                <w:sz w:val="28"/>
                <w:szCs w:val="28"/>
              </w:rPr>
              <w:t xml:space="preserve">88 </w:t>
            </w:r>
            <w:r w:rsidRPr="00ED32B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.</w:t>
            </w:r>
            <w:proofErr w:type="gramEnd"/>
            <w:r w:rsidRPr="00ED32B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ED32B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الرابط    </w:t>
            </w:r>
            <w:r w:rsidRPr="00ED32B6">
              <w:rPr>
                <w:rFonts w:asciiTheme="majorBidi" w:hAnsiTheme="majorBidi" w:cstheme="majorBidi"/>
                <w:color w:val="006621"/>
                <w:sz w:val="28"/>
                <w:szCs w:val="28"/>
                <w:shd w:val="clear" w:color="auto" w:fill="FFFFFF"/>
              </w:rPr>
              <w:t>qu.edu.iq/</w:t>
            </w:r>
            <w:proofErr w:type="spellStart"/>
            <w:r w:rsidRPr="00ED32B6">
              <w:rPr>
                <w:rFonts w:asciiTheme="majorBidi" w:hAnsiTheme="majorBidi" w:cstheme="majorBidi"/>
                <w:color w:val="006621"/>
                <w:sz w:val="28"/>
                <w:szCs w:val="28"/>
                <w:shd w:val="clear" w:color="auto" w:fill="FFFFFF"/>
              </w:rPr>
              <w:t>scjou</w:t>
            </w:r>
            <w:proofErr w:type="spellEnd"/>
            <w:r w:rsidRPr="00ED32B6">
              <w:rPr>
                <w:rFonts w:asciiTheme="majorBidi" w:hAnsiTheme="majorBidi" w:cstheme="majorBidi"/>
                <w:color w:val="006621"/>
                <w:sz w:val="28"/>
                <w:szCs w:val="28"/>
                <w:shd w:val="clear" w:color="auto" w:fill="FFFFFF"/>
              </w:rPr>
              <w:t>/</w:t>
            </w:r>
          </w:p>
          <w:p w:rsidR="00063FD5" w:rsidRPr="00ED32B6" w:rsidRDefault="00063FD5" w:rsidP="00FF4398">
            <w:pPr>
              <w:ind w:left="36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063FD5" w:rsidRPr="00ED32B6" w:rsidRDefault="00063FD5" w:rsidP="00FF4398">
            <w:pPr>
              <w:pStyle w:val="Default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D32B6">
              <w:rPr>
                <w:rFonts w:asciiTheme="majorBidi" w:hAnsiTheme="majorBidi" w:cstheme="majorBidi"/>
                <w:sz w:val="28"/>
                <w:szCs w:val="28"/>
                <w:rtl/>
              </w:rPr>
              <w:t>20. عباس، مجيد كاظم وانتصار حسين مهدي .</w:t>
            </w:r>
            <w:r w:rsidRPr="00ED32B6">
              <w:rPr>
                <w:rFonts w:asciiTheme="majorBidi" w:hAnsiTheme="majorBidi" w:cstheme="majorBidi"/>
                <w:sz w:val="28"/>
                <w:szCs w:val="28"/>
              </w:rPr>
              <w:t>2002</w:t>
            </w:r>
            <w:r w:rsidRPr="00ED32B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. دراسة تأثير حامض </w:t>
            </w:r>
            <w:proofErr w:type="spellStart"/>
            <w:r w:rsidRPr="00ED32B6">
              <w:rPr>
                <w:rFonts w:asciiTheme="majorBidi" w:hAnsiTheme="majorBidi" w:cstheme="majorBidi"/>
                <w:sz w:val="28"/>
                <w:szCs w:val="28"/>
                <w:rtl/>
              </w:rPr>
              <w:t>الجبريلليك</w:t>
            </w:r>
            <w:proofErr w:type="spellEnd"/>
            <w:r w:rsidRPr="00ED32B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ED32B6">
              <w:rPr>
                <w:rFonts w:asciiTheme="majorBidi" w:hAnsiTheme="majorBidi" w:cstheme="majorBidi"/>
                <w:sz w:val="28"/>
                <w:szCs w:val="28"/>
                <w:rtl/>
              </w:rPr>
              <w:t>والكاينتين</w:t>
            </w:r>
            <w:proofErr w:type="spellEnd"/>
            <w:r w:rsidRPr="00ED32B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وحامض </w:t>
            </w:r>
            <w:proofErr w:type="spellStart"/>
            <w:r w:rsidRPr="00ED32B6">
              <w:rPr>
                <w:rFonts w:asciiTheme="majorBidi" w:hAnsiTheme="majorBidi" w:cstheme="majorBidi"/>
                <w:sz w:val="28"/>
                <w:szCs w:val="28"/>
                <w:rtl/>
              </w:rPr>
              <w:t>البرولين</w:t>
            </w:r>
            <w:proofErr w:type="spellEnd"/>
            <w:r w:rsidRPr="00ED32B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على زيادة التحمل الحراري </w:t>
            </w:r>
            <w:proofErr w:type="spellStart"/>
            <w:r w:rsidRPr="00ED32B6">
              <w:rPr>
                <w:rFonts w:asciiTheme="majorBidi" w:hAnsiTheme="majorBidi" w:cstheme="majorBidi"/>
                <w:sz w:val="28"/>
                <w:szCs w:val="28"/>
                <w:rtl/>
              </w:rPr>
              <w:t>للبزاليا</w:t>
            </w:r>
            <w:proofErr w:type="spellEnd"/>
            <w:r w:rsidRPr="00ED32B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(</w:t>
            </w:r>
            <w:proofErr w:type="spellStart"/>
            <w:r w:rsidRPr="00ED32B6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Pisum</w:t>
            </w:r>
            <w:proofErr w:type="spellEnd"/>
            <w:r w:rsidRPr="00ED32B6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D32B6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sativum</w:t>
            </w:r>
            <w:proofErr w:type="spellEnd"/>
            <w:r w:rsidRPr="00ED32B6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L</w:t>
            </w:r>
            <w:proofErr w:type="gramStart"/>
            <w:r w:rsidRPr="00ED32B6">
              <w:rPr>
                <w:rFonts w:asciiTheme="majorBidi" w:hAnsiTheme="majorBidi" w:cstheme="majorBidi"/>
                <w:sz w:val="28"/>
                <w:szCs w:val="28"/>
                <w:rtl/>
              </w:rPr>
              <w:t>) .</w:t>
            </w:r>
            <w:proofErr w:type="gramEnd"/>
            <w:r w:rsidRPr="00ED32B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مجلة القادسية للعلوم الصرفة. </w:t>
            </w:r>
            <w:r w:rsidRPr="00ED32B6">
              <w:rPr>
                <w:rFonts w:asciiTheme="majorBidi" w:hAnsiTheme="majorBidi" w:cstheme="majorBidi"/>
                <w:sz w:val="28"/>
                <w:szCs w:val="28"/>
              </w:rPr>
              <w:t>7</w:t>
            </w:r>
            <w:r w:rsidRPr="00ED32B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(</w:t>
            </w:r>
            <w:r w:rsidRPr="00ED32B6">
              <w:rPr>
                <w:rFonts w:asciiTheme="majorBidi" w:hAnsiTheme="majorBidi" w:cstheme="majorBidi"/>
                <w:sz w:val="28"/>
                <w:szCs w:val="28"/>
              </w:rPr>
              <w:t>3</w:t>
            </w:r>
            <w:r w:rsidRPr="00ED32B6">
              <w:rPr>
                <w:rFonts w:asciiTheme="majorBidi" w:hAnsiTheme="majorBidi" w:cstheme="majorBidi"/>
                <w:sz w:val="28"/>
                <w:szCs w:val="28"/>
                <w:rtl/>
              </w:rPr>
              <w:t>):</w:t>
            </w:r>
            <w:r w:rsidRPr="00ED32B6">
              <w:rPr>
                <w:rFonts w:asciiTheme="majorBidi" w:hAnsiTheme="majorBidi" w:cstheme="majorBidi"/>
                <w:sz w:val="28"/>
                <w:szCs w:val="28"/>
              </w:rPr>
              <w:t>105</w:t>
            </w:r>
            <w:r w:rsidRPr="00ED32B6">
              <w:rPr>
                <w:rFonts w:asciiTheme="majorBidi" w:hAnsiTheme="majorBidi" w:cstheme="majorBidi"/>
                <w:sz w:val="28"/>
                <w:szCs w:val="28"/>
                <w:rtl/>
              </w:rPr>
              <w:t>-</w:t>
            </w:r>
            <w:proofErr w:type="gramStart"/>
            <w:r w:rsidRPr="00ED32B6">
              <w:rPr>
                <w:rFonts w:asciiTheme="majorBidi" w:hAnsiTheme="majorBidi" w:cstheme="majorBidi"/>
                <w:sz w:val="28"/>
                <w:szCs w:val="28"/>
              </w:rPr>
              <w:t xml:space="preserve">116 </w:t>
            </w:r>
            <w:r w:rsidRPr="00ED32B6">
              <w:rPr>
                <w:rFonts w:asciiTheme="majorBidi" w:hAnsiTheme="majorBidi" w:cstheme="majorBidi"/>
                <w:sz w:val="28"/>
                <w:szCs w:val="28"/>
                <w:rtl/>
              </w:rPr>
              <w:t>.</w:t>
            </w:r>
            <w:proofErr w:type="gramEnd"/>
            <w:r w:rsidRPr="00ED32B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</w:t>
            </w:r>
            <w:r w:rsidRPr="00ED32B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الرابط    </w:t>
            </w:r>
            <w:r w:rsidRPr="00ED32B6">
              <w:rPr>
                <w:rFonts w:asciiTheme="majorBidi" w:hAnsiTheme="majorBidi" w:cstheme="majorBidi"/>
                <w:color w:val="006621"/>
                <w:sz w:val="28"/>
                <w:szCs w:val="28"/>
                <w:shd w:val="clear" w:color="auto" w:fill="FFFFFF"/>
              </w:rPr>
              <w:t>qu.edu.iq/</w:t>
            </w:r>
            <w:proofErr w:type="spellStart"/>
            <w:r w:rsidRPr="00ED32B6">
              <w:rPr>
                <w:rFonts w:asciiTheme="majorBidi" w:hAnsiTheme="majorBidi" w:cstheme="majorBidi"/>
                <w:color w:val="006621"/>
                <w:sz w:val="28"/>
                <w:szCs w:val="28"/>
                <w:shd w:val="clear" w:color="auto" w:fill="FFFFFF"/>
              </w:rPr>
              <w:t>scjou</w:t>
            </w:r>
            <w:proofErr w:type="spellEnd"/>
            <w:r w:rsidRPr="00ED32B6">
              <w:rPr>
                <w:rFonts w:asciiTheme="majorBidi" w:hAnsiTheme="majorBidi" w:cstheme="majorBidi"/>
                <w:color w:val="006621"/>
                <w:sz w:val="28"/>
                <w:szCs w:val="28"/>
                <w:shd w:val="clear" w:color="auto" w:fill="FFFFFF"/>
              </w:rPr>
              <w:t>/</w:t>
            </w:r>
          </w:p>
          <w:p w:rsidR="00063FD5" w:rsidRPr="00ED32B6" w:rsidRDefault="00063FD5" w:rsidP="00FF4398">
            <w:pPr>
              <w:ind w:left="36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063FD5" w:rsidRPr="00ED32B6" w:rsidRDefault="00063FD5" w:rsidP="00FF4398">
            <w:pPr>
              <w:pStyle w:val="Default"/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D32B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21. عباس، مجيد كاظم ويوسف كاظم عبد الامير ويسرى </w:t>
            </w:r>
            <w:proofErr w:type="gramStart"/>
            <w:r w:rsidRPr="00ED32B6">
              <w:rPr>
                <w:rFonts w:asciiTheme="majorBidi" w:hAnsiTheme="majorBidi" w:cstheme="majorBidi"/>
                <w:sz w:val="28"/>
                <w:szCs w:val="28"/>
                <w:rtl/>
              </w:rPr>
              <w:t>عباس .</w:t>
            </w:r>
            <w:proofErr w:type="gramEnd"/>
            <w:r w:rsidRPr="00ED32B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ED32B6">
              <w:rPr>
                <w:rFonts w:asciiTheme="majorBidi" w:hAnsiTheme="majorBidi" w:cstheme="majorBidi"/>
                <w:sz w:val="28"/>
                <w:szCs w:val="28"/>
              </w:rPr>
              <w:t>2002</w:t>
            </w:r>
            <w:r w:rsidRPr="00ED32B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. الاضرار التي تسببها البرودة لبعض النباتات الحساسة </w:t>
            </w:r>
            <w:proofErr w:type="gramStart"/>
            <w:r w:rsidRPr="00ED32B6">
              <w:rPr>
                <w:rFonts w:asciiTheme="majorBidi" w:hAnsiTheme="majorBidi" w:cstheme="majorBidi"/>
                <w:sz w:val="28"/>
                <w:szCs w:val="28"/>
                <w:rtl/>
              </w:rPr>
              <w:t>لها .</w:t>
            </w:r>
            <w:proofErr w:type="gramEnd"/>
            <w:r w:rsidRPr="00ED32B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مجلة القادسية للعلوم الصرفة. </w:t>
            </w:r>
            <w:r w:rsidRPr="00ED32B6">
              <w:rPr>
                <w:rFonts w:asciiTheme="majorBidi" w:hAnsiTheme="majorBidi" w:cstheme="majorBidi"/>
                <w:sz w:val="28"/>
                <w:szCs w:val="28"/>
              </w:rPr>
              <w:t>7</w:t>
            </w:r>
            <w:r w:rsidRPr="00ED32B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(</w:t>
            </w:r>
            <w:r w:rsidRPr="00ED32B6"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 w:rsidRPr="00ED32B6">
              <w:rPr>
                <w:rFonts w:asciiTheme="majorBidi" w:hAnsiTheme="majorBidi" w:cstheme="majorBidi"/>
                <w:sz w:val="28"/>
                <w:szCs w:val="28"/>
                <w:rtl/>
              </w:rPr>
              <w:t>):</w:t>
            </w:r>
            <w:r w:rsidRPr="00ED32B6">
              <w:rPr>
                <w:rFonts w:asciiTheme="majorBidi" w:hAnsiTheme="majorBidi" w:cstheme="majorBidi"/>
                <w:sz w:val="28"/>
                <w:szCs w:val="28"/>
              </w:rPr>
              <w:t>119</w:t>
            </w:r>
            <w:r w:rsidRPr="00ED32B6">
              <w:rPr>
                <w:rFonts w:asciiTheme="majorBidi" w:hAnsiTheme="majorBidi" w:cstheme="majorBidi"/>
                <w:sz w:val="28"/>
                <w:szCs w:val="28"/>
                <w:rtl/>
              </w:rPr>
              <w:t>-</w:t>
            </w:r>
            <w:r w:rsidRPr="00ED32B6">
              <w:rPr>
                <w:rFonts w:asciiTheme="majorBidi" w:hAnsiTheme="majorBidi" w:cstheme="majorBidi"/>
                <w:sz w:val="28"/>
                <w:szCs w:val="28"/>
              </w:rPr>
              <w:t>129</w:t>
            </w:r>
            <w:r w:rsidRPr="00ED32B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.   </w:t>
            </w:r>
            <w:r w:rsidRPr="00ED32B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الرابط    </w:t>
            </w:r>
            <w:r w:rsidRPr="00ED32B6">
              <w:rPr>
                <w:rFonts w:asciiTheme="majorBidi" w:hAnsiTheme="majorBidi" w:cstheme="majorBidi"/>
                <w:color w:val="006621"/>
                <w:sz w:val="28"/>
                <w:szCs w:val="28"/>
                <w:shd w:val="clear" w:color="auto" w:fill="FFFFFF"/>
              </w:rPr>
              <w:t>qu.edu.iq/</w:t>
            </w:r>
            <w:proofErr w:type="spellStart"/>
            <w:r w:rsidRPr="00ED32B6">
              <w:rPr>
                <w:rFonts w:asciiTheme="majorBidi" w:hAnsiTheme="majorBidi" w:cstheme="majorBidi"/>
                <w:color w:val="006621"/>
                <w:sz w:val="28"/>
                <w:szCs w:val="28"/>
                <w:shd w:val="clear" w:color="auto" w:fill="FFFFFF"/>
              </w:rPr>
              <w:t>scjou</w:t>
            </w:r>
            <w:proofErr w:type="spellEnd"/>
            <w:r w:rsidRPr="00ED32B6">
              <w:rPr>
                <w:rFonts w:asciiTheme="majorBidi" w:hAnsiTheme="majorBidi" w:cstheme="majorBidi"/>
                <w:color w:val="006621"/>
                <w:sz w:val="28"/>
                <w:szCs w:val="28"/>
                <w:shd w:val="clear" w:color="auto" w:fill="FFFFFF"/>
              </w:rPr>
              <w:t>/</w:t>
            </w:r>
          </w:p>
          <w:p w:rsidR="00063FD5" w:rsidRPr="00ED32B6" w:rsidRDefault="00063FD5" w:rsidP="00FF4398">
            <w:pPr>
              <w:ind w:left="360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063FD5" w:rsidRPr="00ED32B6" w:rsidRDefault="00063FD5" w:rsidP="00FF4398">
            <w:pPr>
              <w:pStyle w:val="Default"/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D32B6">
              <w:rPr>
                <w:rFonts w:asciiTheme="majorBidi" w:hAnsiTheme="majorBidi" w:cstheme="majorBidi"/>
                <w:sz w:val="28"/>
                <w:szCs w:val="28"/>
                <w:rtl/>
              </w:rPr>
              <w:t>22. عباس، مجيد كاظم .</w:t>
            </w:r>
            <w:r w:rsidRPr="00ED32B6">
              <w:rPr>
                <w:rFonts w:asciiTheme="majorBidi" w:hAnsiTheme="majorBidi" w:cstheme="majorBidi"/>
                <w:sz w:val="28"/>
                <w:szCs w:val="28"/>
              </w:rPr>
              <w:t>2004</w:t>
            </w:r>
            <w:r w:rsidRPr="00ED32B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. </w:t>
            </w:r>
            <w:proofErr w:type="spellStart"/>
            <w:r w:rsidRPr="00ED32B6">
              <w:rPr>
                <w:rFonts w:asciiTheme="majorBidi" w:hAnsiTheme="majorBidi" w:cstheme="majorBidi"/>
                <w:sz w:val="28"/>
                <w:szCs w:val="28"/>
                <w:rtl/>
              </w:rPr>
              <w:t>تاثير</w:t>
            </w:r>
            <w:proofErr w:type="spellEnd"/>
            <w:r w:rsidRPr="00ED32B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الرش </w:t>
            </w:r>
            <w:proofErr w:type="spellStart"/>
            <w:r w:rsidRPr="00ED32B6">
              <w:rPr>
                <w:rFonts w:asciiTheme="majorBidi" w:hAnsiTheme="majorBidi" w:cstheme="majorBidi"/>
                <w:sz w:val="28"/>
                <w:szCs w:val="28"/>
                <w:rtl/>
              </w:rPr>
              <w:t>بالكاينتين</w:t>
            </w:r>
            <w:proofErr w:type="spellEnd"/>
            <w:r w:rsidRPr="00ED32B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و </w:t>
            </w:r>
            <w:r w:rsidRPr="00ED32B6">
              <w:rPr>
                <w:rFonts w:asciiTheme="majorBidi" w:hAnsiTheme="majorBidi" w:cstheme="majorBidi"/>
                <w:sz w:val="28"/>
                <w:szCs w:val="28"/>
              </w:rPr>
              <w:t>2,4-D</w:t>
            </w:r>
            <w:r w:rsidRPr="00ED32B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في تقليل اضرار الانجماد في </w:t>
            </w:r>
            <w:proofErr w:type="spellStart"/>
            <w:r w:rsidRPr="00ED32B6">
              <w:rPr>
                <w:rFonts w:asciiTheme="majorBidi" w:hAnsiTheme="majorBidi" w:cstheme="majorBidi"/>
                <w:sz w:val="28"/>
                <w:szCs w:val="28"/>
                <w:rtl/>
              </w:rPr>
              <w:t>بادرات</w:t>
            </w:r>
            <w:proofErr w:type="spellEnd"/>
            <w:r w:rsidRPr="00ED32B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الحنطة (</w:t>
            </w:r>
            <w:proofErr w:type="spellStart"/>
            <w:r w:rsidRPr="00ED32B6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Triticum</w:t>
            </w:r>
            <w:proofErr w:type="spellEnd"/>
            <w:r w:rsidRPr="00ED32B6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D32B6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aestivum</w:t>
            </w:r>
            <w:proofErr w:type="spellEnd"/>
            <w:proofErr w:type="gramStart"/>
            <w:r w:rsidRPr="00ED32B6">
              <w:rPr>
                <w:rFonts w:asciiTheme="majorBidi" w:hAnsiTheme="majorBidi" w:cstheme="majorBidi"/>
                <w:sz w:val="28"/>
                <w:szCs w:val="28"/>
                <w:rtl/>
              </w:rPr>
              <w:t>) .</w:t>
            </w:r>
            <w:proofErr w:type="gramEnd"/>
            <w:r w:rsidRPr="00ED32B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مجلة </w:t>
            </w:r>
            <w:proofErr w:type="spellStart"/>
            <w:r w:rsidRPr="00ED32B6">
              <w:rPr>
                <w:rFonts w:asciiTheme="majorBidi" w:hAnsiTheme="majorBidi" w:cstheme="majorBidi"/>
                <w:sz w:val="28"/>
                <w:szCs w:val="28"/>
                <w:rtl/>
              </w:rPr>
              <w:t>القادسيةللعلوم</w:t>
            </w:r>
            <w:proofErr w:type="spellEnd"/>
            <w:r w:rsidRPr="00ED32B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الصرفة. </w:t>
            </w:r>
            <w:r w:rsidRPr="00ED32B6">
              <w:rPr>
                <w:rFonts w:asciiTheme="majorBidi" w:hAnsiTheme="majorBidi" w:cstheme="majorBidi"/>
                <w:sz w:val="28"/>
                <w:szCs w:val="28"/>
              </w:rPr>
              <w:t xml:space="preserve"> 9</w:t>
            </w:r>
            <w:r w:rsidRPr="00ED32B6">
              <w:rPr>
                <w:rFonts w:asciiTheme="majorBidi" w:hAnsiTheme="majorBidi" w:cstheme="majorBidi"/>
                <w:sz w:val="28"/>
                <w:szCs w:val="28"/>
                <w:rtl/>
              </w:rPr>
              <w:t>(</w:t>
            </w:r>
            <w:r w:rsidRPr="00ED32B6">
              <w:rPr>
                <w:rFonts w:asciiTheme="majorBidi" w:hAnsiTheme="majorBidi" w:cstheme="majorBidi"/>
                <w:sz w:val="28"/>
                <w:szCs w:val="28"/>
              </w:rPr>
              <w:t>4</w:t>
            </w:r>
            <w:r w:rsidRPr="00ED32B6">
              <w:rPr>
                <w:rFonts w:asciiTheme="majorBidi" w:hAnsiTheme="majorBidi" w:cstheme="majorBidi"/>
                <w:sz w:val="28"/>
                <w:szCs w:val="28"/>
                <w:rtl/>
              </w:rPr>
              <w:t>):</w:t>
            </w:r>
            <w:r w:rsidRPr="00ED32B6">
              <w:rPr>
                <w:rFonts w:asciiTheme="majorBidi" w:hAnsiTheme="majorBidi" w:cstheme="majorBidi"/>
                <w:sz w:val="28"/>
                <w:szCs w:val="28"/>
              </w:rPr>
              <w:t>157</w:t>
            </w:r>
            <w:r w:rsidRPr="00ED32B6">
              <w:rPr>
                <w:rFonts w:asciiTheme="majorBidi" w:hAnsiTheme="majorBidi" w:cstheme="majorBidi"/>
                <w:sz w:val="28"/>
                <w:szCs w:val="28"/>
                <w:rtl/>
              </w:rPr>
              <w:t>-</w:t>
            </w:r>
            <w:r w:rsidRPr="00ED32B6">
              <w:rPr>
                <w:rFonts w:asciiTheme="majorBidi" w:hAnsiTheme="majorBidi" w:cstheme="majorBidi"/>
                <w:sz w:val="28"/>
                <w:szCs w:val="28"/>
              </w:rPr>
              <w:t>165</w:t>
            </w:r>
            <w:r w:rsidRPr="00ED32B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.   </w:t>
            </w:r>
            <w:r w:rsidRPr="00ED32B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الرابط    </w:t>
            </w:r>
            <w:r w:rsidRPr="00ED32B6">
              <w:rPr>
                <w:rFonts w:asciiTheme="majorBidi" w:hAnsiTheme="majorBidi" w:cstheme="majorBidi"/>
                <w:color w:val="006621"/>
                <w:sz w:val="28"/>
                <w:szCs w:val="28"/>
                <w:shd w:val="clear" w:color="auto" w:fill="FFFFFF"/>
              </w:rPr>
              <w:t>qu.edu.iq/</w:t>
            </w:r>
            <w:proofErr w:type="spellStart"/>
            <w:r w:rsidRPr="00ED32B6">
              <w:rPr>
                <w:rFonts w:asciiTheme="majorBidi" w:hAnsiTheme="majorBidi" w:cstheme="majorBidi"/>
                <w:color w:val="006621"/>
                <w:sz w:val="28"/>
                <w:szCs w:val="28"/>
                <w:shd w:val="clear" w:color="auto" w:fill="FFFFFF"/>
              </w:rPr>
              <w:t>scjou</w:t>
            </w:r>
            <w:proofErr w:type="spellEnd"/>
            <w:r w:rsidRPr="00ED32B6">
              <w:rPr>
                <w:rFonts w:asciiTheme="majorBidi" w:hAnsiTheme="majorBidi" w:cstheme="majorBidi"/>
                <w:color w:val="006621"/>
                <w:sz w:val="28"/>
                <w:szCs w:val="28"/>
                <w:shd w:val="clear" w:color="auto" w:fill="FFFFFF"/>
              </w:rPr>
              <w:t>/</w:t>
            </w:r>
          </w:p>
          <w:p w:rsidR="00063FD5" w:rsidRPr="00ED32B6" w:rsidRDefault="00063FD5" w:rsidP="00FF4398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063FD5" w:rsidRPr="00ED32B6" w:rsidRDefault="00063FD5" w:rsidP="00FF4398">
            <w:pPr>
              <w:pStyle w:val="Default"/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D32B6">
              <w:rPr>
                <w:rFonts w:asciiTheme="majorBidi" w:hAnsiTheme="majorBidi" w:cstheme="majorBidi"/>
                <w:sz w:val="28"/>
                <w:szCs w:val="28"/>
                <w:rtl/>
              </w:rPr>
              <w:t>23. عباس، مجيد كاظم وصالح حسين جبر وندى سالم عزيز.</w:t>
            </w:r>
            <w:r w:rsidRPr="00ED32B6">
              <w:rPr>
                <w:rFonts w:asciiTheme="majorBidi" w:hAnsiTheme="majorBidi" w:cstheme="majorBidi"/>
                <w:sz w:val="28"/>
                <w:szCs w:val="28"/>
              </w:rPr>
              <w:t xml:space="preserve">2004 </w:t>
            </w:r>
            <w:proofErr w:type="gramStart"/>
            <w:r w:rsidRPr="00ED32B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.</w:t>
            </w:r>
            <w:proofErr w:type="gramEnd"/>
            <w:r w:rsidRPr="00ED32B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تأثير الملوحة في انبات ونمو ثلاث اصناف من </w:t>
            </w:r>
            <w:proofErr w:type="gramStart"/>
            <w:r w:rsidRPr="00ED32B6">
              <w:rPr>
                <w:rFonts w:asciiTheme="majorBidi" w:hAnsiTheme="majorBidi" w:cstheme="majorBidi"/>
                <w:sz w:val="28"/>
                <w:szCs w:val="28"/>
                <w:rtl/>
              </w:rPr>
              <w:t>الرز .</w:t>
            </w:r>
            <w:proofErr w:type="gramEnd"/>
            <w:r w:rsidRPr="00ED32B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مجلة القادسية للعلوم الصرفة. </w:t>
            </w:r>
            <w:r w:rsidRPr="00ED32B6">
              <w:rPr>
                <w:rFonts w:asciiTheme="majorBidi" w:hAnsiTheme="majorBidi" w:cstheme="majorBidi"/>
                <w:sz w:val="28"/>
                <w:szCs w:val="28"/>
              </w:rPr>
              <w:t>9</w:t>
            </w:r>
            <w:r w:rsidRPr="00ED32B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(</w:t>
            </w:r>
            <w:r w:rsidRPr="00ED32B6"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Pr="00ED32B6">
              <w:rPr>
                <w:rFonts w:asciiTheme="majorBidi" w:hAnsiTheme="majorBidi" w:cstheme="majorBidi"/>
                <w:sz w:val="28"/>
                <w:szCs w:val="28"/>
                <w:rtl/>
              </w:rPr>
              <w:t>)</w:t>
            </w:r>
            <w:r w:rsidRPr="00ED32B6">
              <w:rPr>
                <w:rFonts w:asciiTheme="majorBidi" w:hAnsiTheme="majorBidi" w:cstheme="majorBidi"/>
                <w:sz w:val="28"/>
                <w:szCs w:val="28"/>
              </w:rPr>
              <w:t>81</w:t>
            </w:r>
            <w:r w:rsidRPr="00ED32B6">
              <w:rPr>
                <w:rFonts w:asciiTheme="majorBidi" w:hAnsiTheme="majorBidi" w:cstheme="majorBidi"/>
                <w:sz w:val="28"/>
                <w:szCs w:val="28"/>
                <w:rtl/>
              </w:rPr>
              <w:t>-</w:t>
            </w:r>
            <w:r w:rsidRPr="00ED32B6">
              <w:rPr>
                <w:rFonts w:asciiTheme="majorBidi" w:hAnsiTheme="majorBidi" w:cstheme="majorBidi"/>
                <w:sz w:val="28"/>
                <w:szCs w:val="28"/>
              </w:rPr>
              <w:t>92</w:t>
            </w:r>
            <w:r w:rsidRPr="00ED32B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.    </w:t>
            </w:r>
            <w:r w:rsidRPr="00ED32B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الرابط    </w:t>
            </w:r>
            <w:r w:rsidRPr="00ED32B6">
              <w:rPr>
                <w:rFonts w:asciiTheme="majorBidi" w:hAnsiTheme="majorBidi" w:cstheme="majorBidi"/>
                <w:color w:val="006621"/>
                <w:sz w:val="28"/>
                <w:szCs w:val="28"/>
                <w:shd w:val="clear" w:color="auto" w:fill="FFFFFF"/>
              </w:rPr>
              <w:t>qu.edu.iq/</w:t>
            </w:r>
            <w:proofErr w:type="spellStart"/>
            <w:r w:rsidRPr="00ED32B6">
              <w:rPr>
                <w:rFonts w:asciiTheme="majorBidi" w:hAnsiTheme="majorBidi" w:cstheme="majorBidi"/>
                <w:color w:val="006621"/>
                <w:sz w:val="28"/>
                <w:szCs w:val="28"/>
                <w:shd w:val="clear" w:color="auto" w:fill="FFFFFF"/>
              </w:rPr>
              <w:t>scjou</w:t>
            </w:r>
            <w:proofErr w:type="spellEnd"/>
            <w:r w:rsidRPr="00ED32B6">
              <w:rPr>
                <w:rFonts w:asciiTheme="majorBidi" w:hAnsiTheme="majorBidi" w:cstheme="majorBidi"/>
                <w:color w:val="006621"/>
                <w:sz w:val="28"/>
                <w:szCs w:val="28"/>
                <w:shd w:val="clear" w:color="auto" w:fill="FFFFFF"/>
              </w:rPr>
              <w:t>/</w:t>
            </w:r>
          </w:p>
          <w:p w:rsidR="00063FD5" w:rsidRPr="00ED32B6" w:rsidRDefault="00063FD5" w:rsidP="00FF4398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063FD5" w:rsidRPr="00ED32B6" w:rsidRDefault="00063FD5" w:rsidP="00FF4398">
            <w:pPr>
              <w:pStyle w:val="Default"/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D32B6">
              <w:rPr>
                <w:rFonts w:asciiTheme="majorBidi" w:hAnsiTheme="majorBidi" w:cstheme="majorBidi"/>
                <w:sz w:val="28"/>
                <w:szCs w:val="28"/>
                <w:rtl/>
              </w:rPr>
              <w:t>24. عباس، مجيد كاظم وانتصار حسين مهدي .</w:t>
            </w:r>
            <w:r w:rsidRPr="00ED32B6">
              <w:rPr>
                <w:rFonts w:asciiTheme="majorBidi" w:hAnsiTheme="majorBidi" w:cstheme="majorBidi"/>
                <w:sz w:val="28"/>
                <w:szCs w:val="28"/>
              </w:rPr>
              <w:t>2004</w:t>
            </w:r>
            <w:r w:rsidRPr="00ED32B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. </w:t>
            </w:r>
            <w:proofErr w:type="spellStart"/>
            <w:r w:rsidRPr="00ED32B6">
              <w:rPr>
                <w:rFonts w:asciiTheme="majorBidi" w:hAnsiTheme="majorBidi" w:cstheme="majorBidi"/>
                <w:sz w:val="28"/>
                <w:szCs w:val="28"/>
                <w:rtl/>
              </w:rPr>
              <w:t>تاثير</w:t>
            </w:r>
            <w:proofErr w:type="spellEnd"/>
            <w:r w:rsidRPr="00ED32B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الشد الملحي في انبات ونمو </w:t>
            </w:r>
            <w:proofErr w:type="spellStart"/>
            <w:r w:rsidRPr="00ED32B6">
              <w:rPr>
                <w:rFonts w:asciiTheme="majorBidi" w:hAnsiTheme="majorBidi" w:cstheme="majorBidi"/>
                <w:sz w:val="28"/>
                <w:szCs w:val="28"/>
                <w:rtl/>
              </w:rPr>
              <w:t>بادرات</w:t>
            </w:r>
            <w:proofErr w:type="spellEnd"/>
            <w:r w:rsidRPr="00ED32B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ثلاث انواع من نباتات العائلة الصليبية. مجلة القادسية للعلوم الصرفة. </w:t>
            </w:r>
            <w:r w:rsidRPr="00ED32B6">
              <w:rPr>
                <w:rFonts w:asciiTheme="majorBidi" w:hAnsiTheme="majorBidi" w:cstheme="majorBidi"/>
                <w:sz w:val="28"/>
                <w:szCs w:val="28"/>
              </w:rPr>
              <w:t>9</w:t>
            </w:r>
            <w:r w:rsidRPr="00ED32B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(</w:t>
            </w:r>
            <w:proofErr w:type="gramStart"/>
            <w:r w:rsidRPr="00ED32B6">
              <w:rPr>
                <w:rFonts w:asciiTheme="majorBidi" w:hAnsiTheme="majorBidi" w:cstheme="majorBidi"/>
                <w:sz w:val="28"/>
                <w:szCs w:val="28"/>
              </w:rPr>
              <w:t>4</w:t>
            </w:r>
            <w:r w:rsidRPr="00ED32B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)</w:t>
            </w:r>
            <w:proofErr w:type="gramEnd"/>
            <w:r w:rsidRPr="00ED32B6">
              <w:rPr>
                <w:rFonts w:asciiTheme="majorBidi" w:hAnsiTheme="majorBidi" w:cstheme="majorBidi"/>
                <w:sz w:val="28"/>
                <w:szCs w:val="28"/>
                <w:rtl/>
              </w:rPr>
              <w:t>:</w:t>
            </w:r>
            <w:r w:rsidRPr="00ED32B6">
              <w:rPr>
                <w:rFonts w:asciiTheme="majorBidi" w:hAnsiTheme="majorBidi" w:cstheme="majorBidi"/>
                <w:sz w:val="28"/>
                <w:szCs w:val="28"/>
              </w:rPr>
              <w:t>93</w:t>
            </w:r>
            <w:r w:rsidRPr="00ED32B6">
              <w:rPr>
                <w:rFonts w:asciiTheme="majorBidi" w:hAnsiTheme="majorBidi" w:cstheme="majorBidi"/>
                <w:sz w:val="28"/>
                <w:szCs w:val="28"/>
                <w:rtl/>
              </w:rPr>
              <w:t>-</w:t>
            </w:r>
            <w:r w:rsidRPr="00ED32B6">
              <w:rPr>
                <w:rFonts w:asciiTheme="majorBidi" w:hAnsiTheme="majorBidi" w:cstheme="majorBidi"/>
                <w:sz w:val="28"/>
                <w:szCs w:val="28"/>
              </w:rPr>
              <w:t xml:space="preserve">99 </w:t>
            </w:r>
            <w:r w:rsidRPr="00ED32B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.    </w:t>
            </w:r>
            <w:r w:rsidRPr="00ED32B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الرابط    </w:t>
            </w:r>
            <w:r w:rsidRPr="00ED32B6">
              <w:rPr>
                <w:rFonts w:asciiTheme="majorBidi" w:hAnsiTheme="majorBidi" w:cstheme="majorBidi"/>
                <w:color w:val="006621"/>
                <w:sz w:val="28"/>
                <w:szCs w:val="28"/>
                <w:shd w:val="clear" w:color="auto" w:fill="FFFFFF"/>
              </w:rPr>
              <w:t>qu.edu.iq/</w:t>
            </w:r>
            <w:proofErr w:type="spellStart"/>
            <w:r w:rsidRPr="00ED32B6">
              <w:rPr>
                <w:rFonts w:asciiTheme="majorBidi" w:hAnsiTheme="majorBidi" w:cstheme="majorBidi"/>
                <w:color w:val="006621"/>
                <w:sz w:val="28"/>
                <w:szCs w:val="28"/>
                <w:shd w:val="clear" w:color="auto" w:fill="FFFFFF"/>
              </w:rPr>
              <w:t>scjou</w:t>
            </w:r>
            <w:proofErr w:type="spellEnd"/>
            <w:r w:rsidRPr="00ED32B6">
              <w:rPr>
                <w:rFonts w:asciiTheme="majorBidi" w:hAnsiTheme="majorBidi" w:cstheme="majorBidi"/>
                <w:color w:val="006621"/>
                <w:sz w:val="28"/>
                <w:szCs w:val="28"/>
                <w:shd w:val="clear" w:color="auto" w:fill="FFFFFF"/>
              </w:rPr>
              <w:t>/</w:t>
            </w:r>
          </w:p>
          <w:p w:rsidR="00063FD5" w:rsidRPr="00ED32B6" w:rsidRDefault="00063FD5" w:rsidP="00FF4398">
            <w:pPr>
              <w:ind w:left="360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063FD5" w:rsidRPr="00ED32B6" w:rsidRDefault="00063FD5" w:rsidP="00FF4398">
            <w:pPr>
              <w:pStyle w:val="Default"/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D32B6">
              <w:rPr>
                <w:rFonts w:asciiTheme="majorBidi" w:hAnsiTheme="majorBidi" w:cstheme="majorBidi"/>
                <w:sz w:val="28"/>
                <w:szCs w:val="28"/>
                <w:rtl/>
              </w:rPr>
              <w:t>25. ياسين، عبد الامير علي ومجيد كاظم عباس وندى سالم عزيز.</w:t>
            </w:r>
            <w:proofErr w:type="gramStart"/>
            <w:r w:rsidRPr="00ED32B6">
              <w:rPr>
                <w:rFonts w:asciiTheme="majorBidi" w:hAnsiTheme="majorBidi" w:cstheme="majorBidi"/>
                <w:sz w:val="28"/>
                <w:szCs w:val="28"/>
              </w:rPr>
              <w:t xml:space="preserve">2004 </w:t>
            </w:r>
            <w:r w:rsidRPr="00ED32B6">
              <w:rPr>
                <w:rFonts w:asciiTheme="majorBidi" w:hAnsiTheme="majorBidi" w:cstheme="majorBidi"/>
                <w:sz w:val="28"/>
                <w:szCs w:val="28"/>
                <w:rtl/>
              </w:rPr>
              <w:t>.</w:t>
            </w:r>
            <w:proofErr w:type="gramEnd"/>
            <w:r w:rsidRPr="00ED32B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تأثير مستويات الملوحة وفترات الري في نمو نبات الحنطة (</w:t>
            </w:r>
            <w:proofErr w:type="spellStart"/>
            <w:r w:rsidRPr="00ED32B6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Triticumaestivum</w:t>
            </w:r>
            <w:proofErr w:type="spellEnd"/>
            <w:r w:rsidRPr="00ED32B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). مجلة القادسية للعلوم الصرفة. </w:t>
            </w:r>
            <w:r w:rsidRPr="00ED32B6">
              <w:rPr>
                <w:rFonts w:asciiTheme="majorBidi" w:hAnsiTheme="majorBidi" w:cstheme="majorBidi"/>
                <w:sz w:val="28"/>
                <w:szCs w:val="28"/>
              </w:rPr>
              <w:t>8</w:t>
            </w:r>
            <w:r w:rsidRPr="00ED32B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(</w:t>
            </w:r>
            <w:r w:rsidRPr="00ED32B6"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 w:rsidRPr="00ED32B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): </w:t>
            </w:r>
            <w:r w:rsidRPr="00ED32B6">
              <w:rPr>
                <w:rFonts w:asciiTheme="majorBidi" w:hAnsiTheme="majorBidi" w:cstheme="majorBidi"/>
                <w:sz w:val="28"/>
                <w:szCs w:val="28"/>
              </w:rPr>
              <w:t>114</w:t>
            </w:r>
            <w:r w:rsidRPr="00ED32B6">
              <w:rPr>
                <w:rFonts w:asciiTheme="majorBidi" w:hAnsiTheme="majorBidi" w:cstheme="majorBidi"/>
                <w:sz w:val="28"/>
                <w:szCs w:val="28"/>
                <w:rtl/>
              </w:rPr>
              <w:t>-</w:t>
            </w:r>
            <w:proofErr w:type="gramStart"/>
            <w:r w:rsidRPr="00ED32B6">
              <w:rPr>
                <w:rFonts w:asciiTheme="majorBidi" w:hAnsiTheme="majorBidi" w:cstheme="majorBidi"/>
                <w:sz w:val="28"/>
                <w:szCs w:val="28"/>
              </w:rPr>
              <w:t xml:space="preserve">121 </w:t>
            </w:r>
            <w:r w:rsidRPr="00ED32B6">
              <w:rPr>
                <w:rFonts w:asciiTheme="majorBidi" w:hAnsiTheme="majorBidi" w:cstheme="majorBidi"/>
                <w:sz w:val="28"/>
                <w:szCs w:val="28"/>
                <w:rtl/>
              </w:rPr>
              <w:t>.</w:t>
            </w:r>
            <w:proofErr w:type="gramEnd"/>
            <w:r w:rsidRPr="00ED32B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  </w:t>
            </w:r>
            <w:r w:rsidRPr="00ED32B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الرابط    </w:t>
            </w:r>
            <w:r w:rsidRPr="00ED32B6">
              <w:rPr>
                <w:rFonts w:asciiTheme="majorBidi" w:hAnsiTheme="majorBidi" w:cstheme="majorBidi"/>
                <w:color w:val="006621"/>
                <w:sz w:val="28"/>
                <w:szCs w:val="28"/>
                <w:shd w:val="clear" w:color="auto" w:fill="FFFFFF"/>
              </w:rPr>
              <w:t>qu.edu.iq/</w:t>
            </w:r>
            <w:proofErr w:type="spellStart"/>
            <w:r w:rsidRPr="00ED32B6">
              <w:rPr>
                <w:rFonts w:asciiTheme="majorBidi" w:hAnsiTheme="majorBidi" w:cstheme="majorBidi"/>
                <w:color w:val="006621"/>
                <w:sz w:val="28"/>
                <w:szCs w:val="28"/>
                <w:shd w:val="clear" w:color="auto" w:fill="FFFFFF"/>
              </w:rPr>
              <w:t>scjou</w:t>
            </w:r>
            <w:proofErr w:type="spellEnd"/>
            <w:r w:rsidRPr="00ED32B6">
              <w:rPr>
                <w:rFonts w:asciiTheme="majorBidi" w:hAnsiTheme="majorBidi" w:cstheme="majorBidi"/>
                <w:color w:val="006621"/>
                <w:sz w:val="28"/>
                <w:szCs w:val="28"/>
                <w:shd w:val="clear" w:color="auto" w:fill="FFFFFF"/>
              </w:rPr>
              <w:t>/</w:t>
            </w:r>
          </w:p>
          <w:p w:rsidR="00063FD5" w:rsidRPr="00ED32B6" w:rsidRDefault="00063FD5" w:rsidP="00FF4398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063FD5" w:rsidRPr="00ED32B6" w:rsidRDefault="00063FD5" w:rsidP="00FF4398">
            <w:pPr>
              <w:pStyle w:val="Default"/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D32B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26</w:t>
            </w:r>
            <w:r w:rsidRPr="00ED32B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.مهدي، انتصار حسين ومجيد كاظم عباس. </w:t>
            </w:r>
            <w:r w:rsidRPr="00ED32B6">
              <w:rPr>
                <w:rFonts w:asciiTheme="majorBidi" w:hAnsiTheme="majorBidi" w:cstheme="majorBidi"/>
                <w:sz w:val="28"/>
                <w:szCs w:val="28"/>
              </w:rPr>
              <w:t>2004</w:t>
            </w:r>
            <w:r w:rsidRPr="00ED32B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. دراسة تأثير حامض </w:t>
            </w:r>
            <w:proofErr w:type="spellStart"/>
            <w:r w:rsidRPr="00ED32B6">
              <w:rPr>
                <w:rFonts w:asciiTheme="majorBidi" w:hAnsiTheme="majorBidi" w:cstheme="majorBidi"/>
                <w:sz w:val="28"/>
                <w:szCs w:val="28"/>
                <w:rtl/>
              </w:rPr>
              <w:t>الجبريلليك</w:t>
            </w:r>
            <w:proofErr w:type="spellEnd"/>
            <w:r w:rsidRPr="00ED32B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ED32B6">
              <w:rPr>
                <w:rFonts w:asciiTheme="majorBidi" w:hAnsiTheme="majorBidi" w:cstheme="majorBidi"/>
                <w:sz w:val="28"/>
                <w:szCs w:val="28"/>
                <w:rtl/>
              </w:rPr>
              <w:t>والكاينتين</w:t>
            </w:r>
            <w:proofErr w:type="spellEnd"/>
            <w:r w:rsidRPr="00ED32B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وحامض </w:t>
            </w:r>
            <w:proofErr w:type="spellStart"/>
            <w:r w:rsidRPr="00ED32B6">
              <w:rPr>
                <w:rFonts w:asciiTheme="majorBidi" w:hAnsiTheme="majorBidi" w:cstheme="majorBidi"/>
                <w:sz w:val="28"/>
                <w:szCs w:val="28"/>
                <w:rtl/>
              </w:rPr>
              <w:t>البرولين</w:t>
            </w:r>
            <w:proofErr w:type="spellEnd"/>
            <w:r w:rsidRPr="00ED32B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على انبات </w:t>
            </w:r>
            <w:proofErr w:type="spellStart"/>
            <w:r w:rsidRPr="00ED32B6">
              <w:rPr>
                <w:rFonts w:asciiTheme="majorBidi" w:hAnsiTheme="majorBidi" w:cstheme="majorBidi"/>
                <w:sz w:val="28"/>
                <w:szCs w:val="28"/>
                <w:rtl/>
              </w:rPr>
              <w:t>البذوروتجمع</w:t>
            </w:r>
            <w:proofErr w:type="spellEnd"/>
            <w:r w:rsidRPr="00ED32B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ED32B6">
              <w:rPr>
                <w:rFonts w:asciiTheme="majorBidi" w:hAnsiTheme="majorBidi" w:cstheme="majorBidi"/>
                <w:sz w:val="28"/>
                <w:szCs w:val="28"/>
                <w:rtl/>
              </w:rPr>
              <w:t>البرولين</w:t>
            </w:r>
            <w:proofErr w:type="spellEnd"/>
            <w:r w:rsidRPr="00ED32B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في اوراق </w:t>
            </w:r>
            <w:proofErr w:type="spellStart"/>
            <w:r w:rsidRPr="00ED32B6">
              <w:rPr>
                <w:rFonts w:asciiTheme="majorBidi" w:hAnsiTheme="majorBidi" w:cstheme="majorBidi"/>
                <w:sz w:val="28"/>
                <w:szCs w:val="28"/>
                <w:rtl/>
              </w:rPr>
              <w:t>للبزاليا</w:t>
            </w:r>
            <w:proofErr w:type="spellEnd"/>
            <w:r w:rsidRPr="00ED32B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(</w:t>
            </w:r>
            <w:proofErr w:type="spellStart"/>
            <w:r w:rsidRPr="00ED32B6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Pisum</w:t>
            </w:r>
            <w:proofErr w:type="spellEnd"/>
            <w:r w:rsidRPr="00ED32B6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D32B6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sativum</w:t>
            </w:r>
            <w:proofErr w:type="spellEnd"/>
            <w:r w:rsidRPr="00ED32B6">
              <w:rPr>
                <w:rFonts w:asciiTheme="majorBidi" w:hAnsiTheme="majorBidi" w:cstheme="majorBidi"/>
                <w:sz w:val="28"/>
                <w:szCs w:val="28"/>
              </w:rPr>
              <w:t xml:space="preserve"> L</w:t>
            </w:r>
            <w:r w:rsidRPr="00ED32B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) تحت ظروف الشد الحراري. مجلة القادسية للعلوم الصرفة. </w:t>
            </w:r>
            <w:r w:rsidRPr="00ED32B6">
              <w:rPr>
                <w:rFonts w:asciiTheme="majorBidi" w:hAnsiTheme="majorBidi" w:cstheme="majorBidi"/>
                <w:sz w:val="28"/>
                <w:szCs w:val="28"/>
              </w:rPr>
              <w:t>9</w:t>
            </w:r>
            <w:r w:rsidRPr="00ED32B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(</w:t>
            </w:r>
            <w:r w:rsidRPr="00ED32B6">
              <w:rPr>
                <w:rFonts w:asciiTheme="majorBidi" w:hAnsiTheme="majorBidi" w:cstheme="majorBidi"/>
                <w:sz w:val="28"/>
                <w:szCs w:val="28"/>
              </w:rPr>
              <w:t>9</w:t>
            </w:r>
            <w:r w:rsidRPr="00ED32B6">
              <w:rPr>
                <w:rFonts w:asciiTheme="majorBidi" w:hAnsiTheme="majorBidi" w:cstheme="majorBidi"/>
                <w:sz w:val="28"/>
                <w:szCs w:val="28"/>
                <w:rtl/>
              </w:rPr>
              <w:t>):</w:t>
            </w:r>
            <w:r w:rsidRPr="00ED32B6">
              <w:rPr>
                <w:rFonts w:asciiTheme="majorBidi" w:hAnsiTheme="majorBidi" w:cstheme="majorBidi"/>
                <w:sz w:val="28"/>
                <w:szCs w:val="28"/>
              </w:rPr>
              <w:t>44</w:t>
            </w:r>
            <w:r w:rsidRPr="00ED32B6">
              <w:rPr>
                <w:rFonts w:asciiTheme="majorBidi" w:hAnsiTheme="majorBidi" w:cstheme="majorBidi"/>
                <w:sz w:val="28"/>
                <w:szCs w:val="28"/>
                <w:rtl/>
              </w:rPr>
              <w:t>-</w:t>
            </w:r>
            <w:r w:rsidRPr="00ED32B6">
              <w:rPr>
                <w:rFonts w:asciiTheme="majorBidi" w:hAnsiTheme="majorBidi" w:cstheme="majorBidi"/>
                <w:sz w:val="28"/>
                <w:szCs w:val="28"/>
              </w:rPr>
              <w:t>54</w:t>
            </w:r>
            <w:r w:rsidRPr="00ED32B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.   </w:t>
            </w:r>
            <w:r w:rsidRPr="00ED32B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الرابط    </w:t>
            </w:r>
            <w:r w:rsidRPr="00ED32B6">
              <w:rPr>
                <w:rFonts w:asciiTheme="majorBidi" w:hAnsiTheme="majorBidi" w:cstheme="majorBidi"/>
                <w:color w:val="006621"/>
                <w:sz w:val="28"/>
                <w:szCs w:val="28"/>
                <w:shd w:val="clear" w:color="auto" w:fill="FFFFFF"/>
              </w:rPr>
              <w:t>qu.edu.iq/</w:t>
            </w:r>
            <w:proofErr w:type="spellStart"/>
            <w:r w:rsidRPr="00ED32B6">
              <w:rPr>
                <w:rFonts w:asciiTheme="majorBidi" w:hAnsiTheme="majorBidi" w:cstheme="majorBidi"/>
                <w:color w:val="006621"/>
                <w:sz w:val="28"/>
                <w:szCs w:val="28"/>
                <w:shd w:val="clear" w:color="auto" w:fill="FFFFFF"/>
              </w:rPr>
              <w:t>scjou</w:t>
            </w:r>
            <w:proofErr w:type="spellEnd"/>
            <w:r w:rsidRPr="00ED32B6">
              <w:rPr>
                <w:rFonts w:asciiTheme="majorBidi" w:hAnsiTheme="majorBidi" w:cstheme="majorBidi"/>
                <w:color w:val="006621"/>
                <w:sz w:val="28"/>
                <w:szCs w:val="28"/>
                <w:shd w:val="clear" w:color="auto" w:fill="FFFFFF"/>
              </w:rPr>
              <w:t>/</w:t>
            </w:r>
          </w:p>
          <w:p w:rsidR="00063FD5" w:rsidRPr="00ED32B6" w:rsidRDefault="00063FD5" w:rsidP="00FF4398">
            <w:pPr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D32B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27. مهدي، انتصار حسين ومجيد كاظم عباس. </w:t>
            </w:r>
            <w:proofErr w:type="gramStart"/>
            <w:r w:rsidRPr="00ED32B6">
              <w:rPr>
                <w:rFonts w:asciiTheme="majorBidi" w:hAnsiTheme="majorBidi" w:cstheme="majorBidi"/>
                <w:sz w:val="28"/>
                <w:szCs w:val="28"/>
              </w:rPr>
              <w:t>2011</w:t>
            </w:r>
            <w:r w:rsidRPr="00ED32B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.</w:t>
            </w:r>
            <w:r w:rsidRPr="00ED32B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تأثير</w:t>
            </w:r>
            <w:proofErr w:type="gramEnd"/>
            <w:r w:rsidRPr="00ED32B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ED32B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مستوياتالملوحةوفترات</w:t>
            </w:r>
            <w:proofErr w:type="spellEnd"/>
            <w:r w:rsidRPr="00ED32B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الري في مكونات الحاصل  والصفات الكيمياوية للبذور </w:t>
            </w:r>
            <w:proofErr w:type="spellStart"/>
            <w:r w:rsidRPr="00ED32B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فيصنفين</w:t>
            </w:r>
            <w:proofErr w:type="spellEnd"/>
            <w:r w:rsidRPr="00ED32B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ED32B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منالبزاليا</w:t>
            </w:r>
            <w:proofErr w:type="spellEnd"/>
            <w:r w:rsidRPr="00ED32B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ED32B6">
              <w:rPr>
                <w:rFonts w:asciiTheme="majorBidi" w:hAnsiTheme="majorBidi" w:cstheme="majorBidi"/>
                <w:sz w:val="28"/>
                <w:szCs w:val="28"/>
                <w:lang w:bidi="ar-AE"/>
              </w:rPr>
              <w:t>(</w:t>
            </w:r>
            <w:proofErr w:type="spellStart"/>
            <w:r w:rsidRPr="00ED32B6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AE"/>
              </w:rPr>
              <w:t>Pisum</w:t>
            </w:r>
            <w:proofErr w:type="spellEnd"/>
            <w:r w:rsidRPr="00ED32B6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AE"/>
              </w:rPr>
              <w:t xml:space="preserve"> </w:t>
            </w:r>
            <w:proofErr w:type="spellStart"/>
            <w:r w:rsidRPr="00ED32B6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AE"/>
              </w:rPr>
              <w:t>sativum</w:t>
            </w:r>
            <w:proofErr w:type="spellEnd"/>
            <w:r w:rsidRPr="00ED32B6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AE"/>
              </w:rPr>
              <w:t xml:space="preserve"> </w:t>
            </w:r>
            <w:r w:rsidRPr="00ED32B6">
              <w:rPr>
                <w:rFonts w:asciiTheme="majorBidi" w:hAnsiTheme="majorBidi" w:cstheme="majorBidi"/>
                <w:sz w:val="28"/>
                <w:szCs w:val="28"/>
                <w:lang w:bidi="ar-AE"/>
              </w:rPr>
              <w:t>L.)</w:t>
            </w:r>
            <w:r w:rsidRPr="00ED32B6"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  <w:t xml:space="preserve">. </w:t>
            </w:r>
            <w:r w:rsidRPr="00ED32B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مجلة القادسية للعلوم الزراعية 1(1):1-12 الرابط </w:t>
            </w:r>
            <w:hyperlink r:id="rId12" w:history="1">
              <w:r w:rsidRPr="00ED32B6">
                <w:rPr>
                  <w:rStyle w:val="Hyperlink"/>
                  <w:rFonts w:asciiTheme="majorBidi" w:hAnsiTheme="majorBidi" w:cstheme="majorBidi"/>
                  <w:sz w:val="28"/>
                  <w:szCs w:val="28"/>
                  <w:lang w:bidi="ar-IQ"/>
                </w:rPr>
                <w:t>www.qadis-agr.org</w:t>
              </w:r>
            </w:hyperlink>
          </w:p>
          <w:p w:rsidR="00063FD5" w:rsidRPr="00ED32B6" w:rsidRDefault="00063FD5" w:rsidP="00FF4398">
            <w:pPr>
              <w:jc w:val="lowKashida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D32B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28</w:t>
            </w:r>
            <w:r w:rsidRPr="00ED32B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.مهدي، انتصار حسين ومجيد كاظم عباس. </w:t>
            </w:r>
            <w:proofErr w:type="gramStart"/>
            <w:r w:rsidRPr="00ED32B6">
              <w:rPr>
                <w:rFonts w:asciiTheme="majorBidi" w:hAnsiTheme="majorBidi" w:cstheme="majorBidi"/>
                <w:sz w:val="28"/>
                <w:szCs w:val="28"/>
              </w:rPr>
              <w:t>2010</w:t>
            </w:r>
            <w:r w:rsidRPr="00ED32B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.</w:t>
            </w:r>
            <w:r w:rsidRPr="00ED32B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تأثير</w:t>
            </w:r>
            <w:proofErr w:type="gramEnd"/>
            <w:r w:rsidRPr="00ED32B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الملوحة  </w:t>
            </w:r>
            <w:proofErr w:type="spellStart"/>
            <w:r w:rsidRPr="00ED32B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فيتركيب</w:t>
            </w:r>
            <w:proofErr w:type="spellEnd"/>
            <w:r w:rsidRPr="00ED32B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دهون  الغشاء  الخلوي وبناء  البروتينات لصنفين من </w:t>
            </w:r>
            <w:proofErr w:type="spellStart"/>
            <w:r w:rsidRPr="00ED32B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البزاليا</w:t>
            </w:r>
            <w:proofErr w:type="spellEnd"/>
            <w:r w:rsidRPr="00ED32B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. مجلة مؤتة للبحوث والدراسات/ للعلوم التطبيقية (2010).  </w:t>
            </w:r>
            <w:proofErr w:type="gramStart"/>
            <w:r w:rsidRPr="00ED32B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الرابط  </w:t>
            </w:r>
            <w:r w:rsidRPr="00ED32B6">
              <w:rPr>
                <w:rFonts w:asciiTheme="majorBidi" w:hAnsiTheme="majorBidi" w:cstheme="majorBidi"/>
                <w:color w:val="007542"/>
                <w:sz w:val="28"/>
                <w:szCs w:val="28"/>
                <w:shd w:val="clear" w:color="auto" w:fill="FFFFFF"/>
              </w:rPr>
              <w:t>diae.net</w:t>
            </w:r>
            <w:proofErr w:type="gramEnd"/>
            <w:r w:rsidRPr="00ED32B6">
              <w:rPr>
                <w:rFonts w:asciiTheme="majorBidi" w:hAnsiTheme="majorBidi" w:cstheme="majorBidi"/>
                <w:color w:val="007542"/>
                <w:sz w:val="28"/>
                <w:szCs w:val="28"/>
                <w:shd w:val="clear" w:color="auto" w:fill="FFFFFF"/>
              </w:rPr>
              <w:t>/19600</w:t>
            </w:r>
          </w:p>
          <w:p w:rsidR="00063FD5" w:rsidRPr="00ED32B6" w:rsidRDefault="00063FD5" w:rsidP="00FF4398">
            <w:pPr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063FD5" w:rsidRPr="00ED32B6" w:rsidRDefault="00063FD5" w:rsidP="00FF4398">
            <w:pPr>
              <w:pStyle w:val="Default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D32B6">
              <w:rPr>
                <w:rFonts w:asciiTheme="majorBidi" w:hAnsiTheme="majorBidi" w:cstheme="majorBidi"/>
                <w:sz w:val="28"/>
                <w:szCs w:val="28"/>
                <w:rtl/>
              </w:rPr>
              <w:lastRenderedPageBreak/>
              <w:t>29. حسين، هيفاء عباس ومجيد كاظم عباس.</w:t>
            </w:r>
            <w:r w:rsidRPr="00ED32B6">
              <w:rPr>
                <w:rFonts w:asciiTheme="majorBidi" w:hAnsiTheme="majorBidi" w:cstheme="majorBidi"/>
                <w:sz w:val="28"/>
                <w:szCs w:val="28"/>
              </w:rPr>
              <w:t xml:space="preserve"> 2005</w:t>
            </w:r>
            <w:r w:rsidRPr="00ED32B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. </w:t>
            </w:r>
            <w:proofErr w:type="spellStart"/>
            <w:r w:rsidRPr="00ED32B6">
              <w:rPr>
                <w:rFonts w:asciiTheme="majorBidi" w:hAnsiTheme="majorBidi" w:cstheme="majorBidi"/>
                <w:sz w:val="28"/>
                <w:szCs w:val="28"/>
                <w:rtl/>
              </w:rPr>
              <w:t>تاثير</w:t>
            </w:r>
            <w:proofErr w:type="spellEnd"/>
            <w:r w:rsidRPr="00ED32B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فترات الري والتسميد النتروجيني في بعض صفات النمو لنبات البابونج (</w:t>
            </w:r>
            <w:proofErr w:type="spellStart"/>
            <w:r w:rsidRPr="00ED32B6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Matricariachamomilla</w:t>
            </w:r>
            <w:proofErr w:type="spellEnd"/>
            <w:r w:rsidRPr="00ED32B6">
              <w:rPr>
                <w:rFonts w:asciiTheme="majorBidi" w:hAnsiTheme="majorBidi" w:cstheme="majorBidi"/>
                <w:sz w:val="28"/>
                <w:szCs w:val="28"/>
                <w:rtl/>
              </w:rPr>
              <w:t>). مجلة القادسية للعلوم الصرفة.</w:t>
            </w:r>
            <w:r w:rsidRPr="00ED32B6">
              <w:rPr>
                <w:rFonts w:asciiTheme="majorBidi" w:hAnsiTheme="majorBidi" w:cstheme="majorBidi"/>
                <w:sz w:val="28"/>
                <w:szCs w:val="28"/>
              </w:rPr>
              <w:t>)16</w:t>
            </w:r>
            <w:r w:rsidRPr="00ED32B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</w:t>
            </w:r>
            <w:r w:rsidRPr="00ED32B6">
              <w:rPr>
                <w:rFonts w:asciiTheme="majorBidi" w:hAnsiTheme="majorBidi" w:cstheme="majorBidi"/>
                <w:sz w:val="28"/>
                <w:szCs w:val="28"/>
                <w:rtl/>
              </w:rPr>
              <w:t>):</w:t>
            </w:r>
            <w:r w:rsidRPr="00ED32B6">
              <w:rPr>
                <w:rFonts w:asciiTheme="majorBidi" w:hAnsiTheme="majorBidi" w:cstheme="majorBidi"/>
                <w:sz w:val="28"/>
                <w:szCs w:val="28"/>
              </w:rPr>
              <w:t>37</w:t>
            </w:r>
            <w:r w:rsidRPr="00ED32B6">
              <w:rPr>
                <w:rFonts w:asciiTheme="majorBidi" w:hAnsiTheme="majorBidi" w:cstheme="majorBidi"/>
                <w:sz w:val="28"/>
                <w:szCs w:val="28"/>
                <w:rtl/>
              </w:rPr>
              <w:t>-</w:t>
            </w:r>
            <w:r w:rsidRPr="00ED32B6">
              <w:rPr>
                <w:rFonts w:asciiTheme="majorBidi" w:hAnsiTheme="majorBidi" w:cstheme="majorBidi"/>
                <w:sz w:val="28"/>
                <w:szCs w:val="28"/>
              </w:rPr>
              <w:t>43</w:t>
            </w:r>
            <w:r w:rsidRPr="00ED32B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.  </w:t>
            </w:r>
            <w:r w:rsidRPr="00ED32B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الرابط    </w:t>
            </w:r>
            <w:r w:rsidRPr="00ED32B6">
              <w:rPr>
                <w:rFonts w:asciiTheme="majorBidi" w:hAnsiTheme="majorBidi" w:cstheme="majorBidi"/>
                <w:color w:val="006621"/>
                <w:sz w:val="28"/>
                <w:szCs w:val="28"/>
                <w:shd w:val="clear" w:color="auto" w:fill="FFFFFF"/>
              </w:rPr>
              <w:t>qu.edu.iq/</w:t>
            </w:r>
            <w:proofErr w:type="spellStart"/>
            <w:r w:rsidRPr="00ED32B6">
              <w:rPr>
                <w:rFonts w:asciiTheme="majorBidi" w:hAnsiTheme="majorBidi" w:cstheme="majorBidi"/>
                <w:color w:val="006621"/>
                <w:sz w:val="28"/>
                <w:szCs w:val="28"/>
                <w:shd w:val="clear" w:color="auto" w:fill="FFFFFF"/>
              </w:rPr>
              <w:t>scjou</w:t>
            </w:r>
            <w:proofErr w:type="spellEnd"/>
            <w:r w:rsidRPr="00ED32B6">
              <w:rPr>
                <w:rFonts w:asciiTheme="majorBidi" w:hAnsiTheme="majorBidi" w:cstheme="majorBidi"/>
                <w:color w:val="006621"/>
                <w:sz w:val="28"/>
                <w:szCs w:val="28"/>
                <w:shd w:val="clear" w:color="auto" w:fill="FFFFFF"/>
              </w:rPr>
              <w:t>/</w:t>
            </w:r>
          </w:p>
          <w:p w:rsidR="00063FD5" w:rsidRPr="00ED32B6" w:rsidRDefault="00063FD5" w:rsidP="00FF4398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063FD5" w:rsidRPr="00ED32B6" w:rsidRDefault="00063FD5" w:rsidP="00FF4398">
            <w:pPr>
              <w:pStyle w:val="Default"/>
              <w:bidi/>
              <w:rPr>
                <w:sz w:val="28"/>
                <w:szCs w:val="28"/>
                <w:lang w:bidi="ar-IQ"/>
              </w:rPr>
            </w:pPr>
            <w:r w:rsidRPr="00ED32B6">
              <w:rPr>
                <w:rFonts w:asciiTheme="majorBidi" w:hAnsiTheme="majorBidi" w:cstheme="majorBidi"/>
                <w:sz w:val="28"/>
                <w:szCs w:val="28"/>
                <w:rtl/>
              </w:rPr>
              <w:t>30</w:t>
            </w:r>
            <w:r w:rsidRPr="00ED32B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. مزعل، وسن حمزة ومجيد كاظم عباس. </w:t>
            </w:r>
            <w:r w:rsidRPr="00ED32B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2012</w:t>
            </w:r>
            <w:r w:rsidRPr="00ED32B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. تأثير الملوحة والرش </w:t>
            </w:r>
            <w:proofErr w:type="spellStart"/>
            <w:r w:rsidRPr="00ED32B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بالجبريللين</w:t>
            </w:r>
            <w:proofErr w:type="spellEnd"/>
            <w:r w:rsidRPr="00ED32B6">
              <w:rPr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ED32B6">
              <w:rPr>
                <w:sz w:val="28"/>
                <w:szCs w:val="28"/>
                <w:rtl/>
                <w:lang w:bidi="ar-IQ"/>
              </w:rPr>
              <w:t>والكلتار</w:t>
            </w:r>
            <w:proofErr w:type="spellEnd"/>
            <w:r w:rsidRPr="00ED32B6">
              <w:rPr>
                <w:sz w:val="28"/>
                <w:szCs w:val="28"/>
                <w:rtl/>
                <w:lang w:bidi="ar-IQ"/>
              </w:rPr>
              <w:t xml:space="preserve"> في النمو الزهري والثمري لصنفين من </w:t>
            </w:r>
            <w:proofErr w:type="spellStart"/>
            <w:proofErr w:type="gramStart"/>
            <w:r w:rsidRPr="00ED32B6">
              <w:rPr>
                <w:sz w:val="28"/>
                <w:szCs w:val="28"/>
                <w:rtl/>
                <w:lang w:bidi="ar-IQ"/>
              </w:rPr>
              <w:t>الباقلاء</w:t>
            </w:r>
            <w:proofErr w:type="spellEnd"/>
            <w:r w:rsidRPr="00ED32B6">
              <w:rPr>
                <w:sz w:val="28"/>
                <w:szCs w:val="28"/>
                <w:rtl/>
                <w:lang w:bidi="ar-IQ"/>
              </w:rPr>
              <w:t>(</w:t>
            </w:r>
            <w:proofErr w:type="gramEnd"/>
            <w:r w:rsidRPr="00ED32B6">
              <w:rPr>
                <w:sz w:val="28"/>
                <w:szCs w:val="28"/>
                <w:lang w:bidi="ar-IQ"/>
              </w:rPr>
              <w:t>(</w:t>
            </w:r>
            <w:proofErr w:type="spellStart"/>
            <w:r w:rsidRPr="00ED32B6">
              <w:rPr>
                <w:sz w:val="28"/>
                <w:szCs w:val="28"/>
                <w:lang w:bidi="ar-IQ"/>
              </w:rPr>
              <w:t>Vicia</w:t>
            </w:r>
            <w:proofErr w:type="spellEnd"/>
            <w:r w:rsidRPr="00ED32B6">
              <w:rPr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ED32B6">
              <w:rPr>
                <w:sz w:val="28"/>
                <w:szCs w:val="28"/>
                <w:lang w:bidi="ar-IQ"/>
              </w:rPr>
              <w:t>faba</w:t>
            </w:r>
            <w:proofErr w:type="spellEnd"/>
            <w:r w:rsidRPr="00ED32B6">
              <w:rPr>
                <w:sz w:val="28"/>
                <w:szCs w:val="28"/>
                <w:lang w:bidi="ar-IQ"/>
              </w:rPr>
              <w:t xml:space="preserve"> L.</w:t>
            </w:r>
            <w:r w:rsidRPr="00ED32B6">
              <w:rPr>
                <w:sz w:val="28"/>
                <w:szCs w:val="28"/>
                <w:rtl/>
                <w:lang w:bidi="ar-IQ"/>
              </w:rPr>
              <w:t xml:space="preserve">.  مجلة القاسية للعلوم الزراعية. 2(1): 1-13   الرابط </w:t>
            </w:r>
            <w:hyperlink r:id="rId13" w:history="1">
              <w:r w:rsidRPr="00ED32B6">
                <w:rPr>
                  <w:rStyle w:val="Hyperlink"/>
                  <w:sz w:val="28"/>
                  <w:szCs w:val="28"/>
                  <w:lang w:bidi="ar-IQ"/>
                </w:rPr>
                <w:t>www.qadis-agr.org</w:t>
              </w:r>
            </w:hyperlink>
          </w:p>
          <w:p w:rsidR="00063FD5" w:rsidRPr="00ED32B6" w:rsidRDefault="00063FD5" w:rsidP="00FF4398">
            <w:pPr>
              <w:ind w:left="10" w:firstLine="330"/>
              <w:jc w:val="center"/>
              <w:rPr>
                <w:sz w:val="28"/>
                <w:szCs w:val="28"/>
                <w:rtl/>
                <w:lang w:bidi="ar-IQ"/>
              </w:rPr>
            </w:pPr>
          </w:p>
          <w:p w:rsidR="00063FD5" w:rsidRPr="00ED32B6" w:rsidRDefault="00063FD5" w:rsidP="00FF4398">
            <w:pPr>
              <w:rPr>
                <w:sz w:val="28"/>
                <w:szCs w:val="28"/>
                <w:rtl/>
                <w:lang w:bidi="ar-IQ"/>
              </w:rPr>
            </w:pPr>
            <w:r w:rsidRPr="00ED32B6">
              <w:rPr>
                <w:sz w:val="28"/>
                <w:szCs w:val="28"/>
                <w:rtl/>
              </w:rPr>
              <w:t xml:space="preserve">31. </w:t>
            </w:r>
            <w:proofErr w:type="spellStart"/>
            <w:r w:rsidRPr="00ED32B6">
              <w:rPr>
                <w:sz w:val="28"/>
                <w:szCs w:val="28"/>
                <w:rtl/>
              </w:rPr>
              <w:t>الجاسمي</w:t>
            </w:r>
            <w:proofErr w:type="spellEnd"/>
            <w:r w:rsidRPr="00ED32B6">
              <w:rPr>
                <w:sz w:val="28"/>
                <w:szCs w:val="28"/>
                <w:rtl/>
              </w:rPr>
              <w:t>، كوثر هاشم عبار ومجيد كاظم عباس. 2014.</w:t>
            </w:r>
            <w:r w:rsidRPr="00ED32B6">
              <w:rPr>
                <w:sz w:val="28"/>
                <w:szCs w:val="28"/>
                <w:rtl/>
                <w:lang w:bidi="ar-IQ"/>
              </w:rPr>
              <w:t xml:space="preserve"> التأثير </w:t>
            </w:r>
            <w:proofErr w:type="spellStart"/>
            <w:r w:rsidRPr="00ED32B6">
              <w:rPr>
                <w:sz w:val="28"/>
                <w:szCs w:val="28"/>
                <w:rtl/>
                <w:lang w:bidi="ar-IQ"/>
              </w:rPr>
              <w:t>الأليلوباثي</w:t>
            </w:r>
            <w:proofErr w:type="spellEnd"/>
            <w:r w:rsidRPr="00ED32B6">
              <w:rPr>
                <w:sz w:val="28"/>
                <w:szCs w:val="28"/>
                <w:rtl/>
                <w:lang w:bidi="ar-IQ"/>
              </w:rPr>
              <w:t xml:space="preserve"> للأوراق الطرية والجافة لنبات </w:t>
            </w:r>
            <w:proofErr w:type="spellStart"/>
            <w:proofErr w:type="gramStart"/>
            <w:r w:rsidRPr="00ED32B6">
              <w:rPr>
                <w:sz w:val="28"/>
                <w:szCs w:val="28"/>
                <w:rtl/>
                <w:lang w:bidi="ar-IQ"/>
              </w:rPr>
              <w:t>اليوكالبتوس</w:t>
            </w:r>
            <w:proofErr w:type="spellEnd"/>
            <w:r w:rsidRPr="00ED32B6">
              <w:rPr>
                <w:i/>
                <w:iCs/>
                <w:sz w:val="28"/>
                <w:szCs w:val="28"/>
                <w:lang w:bidi="ar-IQ"/>
              </w:rPr>
              <w:t>Eucalyptus</w:t>
            </w:r>
            <w:proofErr w:type="gramEnd"/>
            <w:r w:rsidRPr="00ED32B6">
              <w:rPr>
                <w:i/>
                <w:iCs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ED32B6">
              <w:rPr>
                <w:i/>
                <w:iCs/>
                <w:sz w:val="28"/>
                <w:szCs w:val="28"/>
                <w:lang w:bidi="ar-IQ"/>
              </w:rPr>
              <w:t>sp</w:t>
            </w:r>
            <w:proofErr w:type="spellEnd"/>
            <w:r w:rsidRPr="00ED32B6">
              <w:rPr>
                <w:sz w:val="28"/>
                <w:szCs w:val="28"/>
                <w:rtl/>
                <w:lang w:bidi="ar-IQ"/>
              </w:rPr>
              <w:t xml:space="preserve">ومستخلصاتها في الإنبات والصفات الخضرية لبعض نباتات الزينة. </w:t>
            </w:r>
          </w:p>
          <w:p w:rsidR="00063FD5" w:rsidRPr="00ED32B6" w:rsidRDefault="00063FD5" w:rsidP="00FF4398">
            <w:pPr>
              <w:rPr>
                <w:sz w:val="28"/>
                <w:szCs w:val="28"/>
                <w:lang w:bidi="ar-IQ"/>
              </w:rPr>
            </w:pPr>
            <w:r w:rsidRPr="00ED32B6">
              <w:rPr>
                <w:sz w:val="28"/>
                <w:szCs w:val="28"/>
                <w:rtl/>
                <w:lang w:bidi="ar-IQ"/>
              </w:rPr>
              <w:t xml:space="preserve">مجلة القادسية للعلوم الزراعية 2(1): 38-53.               الرابط </w:t>
            </w:r>
            <w:hyperlink r:id="rId14" w:history="1">
              <w:r w:rsidRPr="00ED32B6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bidi="ar-IQ"/>
                </w:rPr>
                <w:t>www.qadis-agr.org</w:t>
              </w:r>
            </w:hyperlink>
          </w:p>
          <w:p w:rsidR="00063FD5" w:rsidRPr="00ED32B6" w:rsidRDefault="00063FD5" w:rsidP="00FF4398">
            <w:pPr>
              <w:rPr>
                <w:sz w:val="28"/>
                <w:szCs w:val="28"/>
                <w:rtl/>
                <w:lang w:bidi="ar-IQ"/>
              </w:rPr>
            </w:pPr>
            <w:r w:rsidRPr="00ED32B6">
              <w:rPr>
                <w:sz w:val="28"/>
                <w:szCs w:val="28"/>
                <w:rtl/>
                <w:lang w:bidi="ar-IQ"/>
              </w:rPr>
              <w:t xml:space="preserve"> 32. عبد الله، حيد خطاب، مجيد كاظم عباس وعلاء عيدان حسن. 2017. تأثير </w:t>
            </w:r>
            <w:proofErr w:type="spellStart"/>
            <w:r w:rsidRPr="00ED32B6">
              <w:rPr>
                <w:sz w:val="28"/>
                <w:szCs w:val="28"/>
                <w:rtl/>
                <w:lang w:bidi="ar-IQ"/>
              </w:rPr>
              <w:t>البرولين</w:t>
            </w:r>
            <w:proofErr w:type="spellEnd"/>
            <w:r w:rsidRPr="00ED32B6">
              <w:rPr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ED32B6">
              <w:rPr>
                <w:sz w:val="28"/>
                <w:szCs w:val="28"/>
                <w:rtl/>
                <w:lang w:bidi="ar-IQ"/>
              </w:rPr>
              <w:t>والكلايسين</w:t>
            </w:r>
            <w:proofErr w:type="spellEnd"/>
            <w:r w:rsidRPr="00ED32B6">
              <w:rPr>
                <w:sz w:val="28"/>
                <w:szCs w:val="28"/>
                <w:rtl/>
                <w:lang w:bidi="ar-IQ"/>
              </w:rPr>
              <w:t xml:space="preserve"> بيتاين في تحسين النمو الخضري لشتلات برتقال أبو سرة</w:t>
            </w:r>
            <w:r w:rsidRPr="00ED32B6">
              <w:rPr>
                <w:i/>
                <w:iCs/>
                <w:sz w:val="28"/>
                <w:szCs w:val="28"/>
                <w:lang w:bidi="ar-IQ"/>
              </w:rPr>
              <w:t xml:space="preserve">Citrus </w:t>
            </w:r>
            <w:proofErr w:type="spellStart"/>
            <w:r w:rsidRPr="00ED32B6">
              <w:rPr>
                <w:i/>
                <w:iCs/>
                <w:sz w:val="28"/>
                <w:szCs w:val="28"/>
                <w:lang w:bidi="ar-IQ"/>
              </w:rPr>
              <w:t>sinensis</w:t>
            </w:r>
            <w:proofErr w:type="spellEnd"/>
            <w:r w:rsidRPr="00ED32B6">
              <w:rPr>
                <w:i/>
                <w:iCs/>
                <w:sz w:val="28"/>
                <w:szCs w:val="28"/>
                <w:lang w:bidi="ar-IQ"/>
              </w:rPr>
              <w:t xml:space="preserve"> </w:t>
            </w:r>
            <w:r w:rsidRPr="00ED32B6">
              <w:rPr>
                <w:sz w:val="28"/>
                <w:szCs w:val="28"/>
                <w:lang w:bidi="ar-IQ"/>
              </w:rPr>
              <w:t xml:space="preserve">L. </w:t>
            </w:r>
            <w:r w:rsidRPr="00ED32B6">
              <w:rPr>
                <w:sz w:val="28"/>
                <w:szCs w:val="28"/>
                <w:rtl/>
                <w:lang w:bidi="ar-IQ"/>
              </w:rPr>
              <w:t xml:space="preserve">  تحت ظروف الملوحة. مجلة الكوفة للعلوم الزراعية المجلد 9 </w:t>
            </w:r>
          </w:p>
          <w:p w:rsidR="00063FD5" w:rsidRPr="00ED32B6" w:rsidRDefault="00063FD5" w:rsidP="00FF4398">
            <w:pPr>
              <w:rPr>
                <w:sz w:val="28"/>
                <w:szCs w:val="28"/>
                <w:rtl/>
                <w:lang w:bidi="ar-IQ"/>
              </w:rPr>
            </w:pPr>
            <w:r w:rsidRPr="00ED32B6">
              <w:rPr>
                <w:sz w:val="28"/>
                <w:szCs w:val="28"/>
                <w:rtl/>
                <w:lang w:bidi="ar-IQ"/>
              </w:rPr>
              <w:t xml:space="preserve"> الرابط</w:t>
            </w:r>
            <w:hyperlink r:id="rId15" w:history="1">
              <w:r w:rsidRPr="00ED32B6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bidi="ar-IQ"/>
                </w:rPr>
                <w:t>www.uokufa.edu.iq/journals/index.php/kjas</w:t>
              </w:r>
            </w:hyperlink>
          </w:p>
          <w:p w:rsidR="00063FD5" w:rsidRPr="00ED32B6" w:rsidRDefault="00063FD5" w:rsidP="00FF4398">
            <w:pPr>
              <w:rPr>
                <w:sz w:val="28"/>
                <w:szCs w:val="28"/>
                <w:rtl/>
                <w:lang w:bidi="ar-IQ"/>
              </w:rPr>
            </w:pPr>
            <w:r w:rsidRPr="00ED32B6">
              <w:rPr>
                <w:sz w:val="28"/>
                <w:szCs w:val="28"/>
                <w:rtl/>
                <w:lang w:bidi="ar-IQ"/>
              </w:rPr>
              <w:t xml:space="preserve">33. </w:t>
            </w:r>
            <w:proofErr w:type="spellStart"/>
            <w:r w:rsidRPr="00ED32B6">
              <w:rPr>
                <w:sz w:val="28"/>
                <w:szCs w:val="28"/>
                <w:rtl/>
                <w:lang w:bidi="ar-IQ"/>
              </w:rPr>
              <w:t>تاثير</w:t>
            </w:r>
            <w:proofErr w:type="spellEnd"/>
            <w:r w:rsidRPr="00ED32B6">
              <w:rPr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ED32B6">
              <w:rPr>
                <w:sz w:val="28"/>
                <w:szCs w:val="28"/>
                <w:rtl/>
                <w:lang w:bidi="ar-IQ"/>
              </w:rPr>
              <w:t>البرولين</w:t>
            </w:r>
            <w:proofErr w:type="spellEnd"/>
            <w:r w:rsidRPr="00ED32B6">
              <w:rPr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ED32B6">
              <w:rPr>
                <w:sz w:val="28"/>
                <w:szCs w:val="28"/>
                <w:rtl/>
                <w:lang w:bidi="ar-IQ"/>
              </w:rPr>
              <w:t>والكلايسين</w:t>
            </w:r>
            <w:proofErr w:type="spellEnd"/>
            <w:r w:rsidRPr="00ED32B6">
              <w:rPr>
                <w:sz w:val="28"/>
                <w:szCs w:val="28"/>
                <w:rtl/>
                <w:lang w:bidi="ar-IQ"/>
              </w:rPr>
              <w:t xml:space="preserve"> بيتاين في محتوى الأوراق من </w:t>
            </w:r>
            <w:proofErr w:type="spellStart"/>
            <w:r w:rsidRPr="00ED32B6">
              <w:rPr>
                <w:sz w:val="28"/>
                <w:szCs w:val="28"/>
                <w:rtl/>
                <w:lang w:bidi="ar-IQ"/>
              </w:rPr>
              <w:t>الاوكسينات</w:t>
            </w:r>
            <w:proofErr w:type="spellEnd"/>
            <w:r w:rsidRPr="00ED32B6">
              <w:rPr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ED32B6">
              <w:rPr>
                <w:sz w:val="28"/>
                <w:szCs w:val="28"/>
                <w:rtl/>
                <w:lang w:bidi="ar-IQ"/>
              </w:rPr>
              <w:t>والجبريلينات</w:t>
            </w:r>
            <w:proofErr w:type="spellEnd"/>
            <w:r w:rsidRPr="00ED32B6">
              <w:rPr>
                <w:sz w:val="28"/>
                <w:szCs w:val="28"/>
                <w:rtl/>
                <w:lang w:bidi="ar-IQ"/>
              </w:rPr>
              <w:t xml:space="preserve"> وبعض مضادات الاكسدة في شتلات برتقال أبو سرة النامية تحت ظروف الملوحة. 2017. مجلة كربلاء للعلوم الزراعية. المجلد الرابع العدد الثاني. </w:t>
            </w:r>
          </w:p>
          <w:p w:rsidR="00063FD5" w:rsidRPr="00ED32B6" w:rsidRDefault="00063FD5" w:rsidP="00FF4398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ED32B6">
              <w:rPr>
                <w:color w:val="006621"/>
                <w:sz w:val="28"/>
                <w:szCs w:val="28"/>
                <w:shd w:val="clear" w:color="auto" w:fill="FFFFFF"/>
              </w:rPr>
              <w:t xml:space="preserve">agriculture.uokerbala.edu.iq  </w:t>
            </w:r>
            <w:r w:rsidRPr="00ED32B6">
              <w:rPr>
                <w:color w:val="006621"/>
                <w:sz w:val="28"/>
                <w:szCs w:val="28"/>
                <w:shd w:val="clear" w:color="auto" w:fill="FFFFFF"/>
                <w:rtl/>
                <w:lang w:bidi="ar-IQ"/>
              </w:rPr>
              <w:t xml:space="preserve">  الرابط</w:t>
            </w:r>
          </w:p>
          <w:p w:rsidR="00063FD5" w:rsidRPr="00063FD5" w:rsidRDefault="00063FD5" w:rsidP="00FF4398">
            <w:p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063FD5" w:rsidRPr="00063FD5" w:rsidRDefault="00063FD5" w:rsidP="00FF4398">
            <w:pPr>
              <w:jc w:val="both"/>
              <w:rPr>
                <w:b/>
                <w:bCs/>
                <w:sz w:val="28"/>
                <w:szCs w:val="28"/>
                <w:rtl/>
              </w:rPr>
            </w:pPr>
          </w:p>
          <w:p w:rsidR="00063FD5" w:rsidRPr="00063FD5" w:rsidRDefault="00063FD5" w:rsidP="00FF4398">
            <w:pPr>
              <w:jc w:val="both"/>
              <w:rPr>
                <w:b/>
                <w:bCs/>
                <w:sz w:val="28"/>
                <w:szCs w:val="28"/>
                <w:rtl/>
              </w:rPr>
            </w:pPr>
          </w:p>
          <w:p w:rsidR="00063FD5" w:rsidRPr="00063FD5" w:rsidRDefault="00063FD5" w:rsidP="00FF4398">
            <w:pPr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343A63" w:rsidRPr="00063FD5" w:rsidTr="00F57696">
        <w:tc>
          <w:tcPr>
            <w:tcW w:w="584" w:type="dxa"/>
          </w:tcPr>
          <w:p w:rsidR="00343A63" w:rsidRDefault="00343A63" w:rsidP="00FF4398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lastRenderedPageBreak/>
              <w:t>2-</w:t>
            </w:r>
          </w:p>
        </w:tc>
        <w:tc>
          <w:tcPr>
            <w:tcW w:w="1451" w:type="dxa"/>
          </w:tcPr>
          <w:p w:rsidR="00343A63" w:rsidRPr="00063FD5" w:rsidRDefault="00343A63" w:rsidP="00FF439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أ.م.د.أزهارعبدالأمير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سوسة</w:t>
            </w:r>
          </w:p>
        </w:tc>
        <w:tc>
          <w:tcPr>
            <w:tcW w:w="7480" w:type="dxa"/>
            <w:gridSpan w:val="3"/>
          </w:tcPr>
          <w:p w:rsidR="00343A63" w:rsidRPr="00343A63" w:rsidRDefault="00343A63" w:rsidP="00343A63">
            <w:pPr>
              <w:tabs>
                <w:tab w:val="left" w:pos="279"/>
              </w:tabs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ab/>
            </w:r>
            <w:r w:rsidRPr="00343A63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1 – </w:t>
            </w:r>
            <w:r w:rsidRPr="00343A63">
              <w:rPr>
                <w:rFonts w:asciiTheme="majorBidi" w:hAnsiTheme="majorBidi" w:cs="Times New Roman" w:hint="eastAsia"/>
                <w:sz w:val="28"/>
                <w:szCs w:val="28"/>
                <w:rtl/>
              </w:rPr>
              <w:t>رابط</w:t>
            </w:r>
            <w:r w:rsidRPr="00343A63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proofErr w:type="spellStart"/>
            <w:r w:rsidRPr="00343A63">
              <w:rPr>
                <w:rFonts w:asciiTheme="majorBidi" w:hAnsiTheme="majorBidi" w:cs="Times New Roman" w:hint="eastAsia"/>
                <w:sz w:val="28"/>
                <w:szCs w:val="28"/>
                <w:rtl/>
              </w:rPr>
              <w:t>الريسيرج</w:t>
            </w:r>
            <w:proofErr w:type="spellEnd"/>
            <w:r w:rsidRPr="00343A63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343A63">
              <w:rPr>
                <w:rFonts w:asciiTheme="majorBidi" w:hAnsiTheme="majorBidi" w:cs="Times New Roman" w:hint="eastAsia"/>
                <w:sz w:val="28"/>
                <w:szCs w:val="28"/>
                <w:rtl/>
              </w:rPr>
              <w:t>كيت</w:t>
            </w:r>
            <w:r w:rsidRPr="00343A63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proofErr w:type="gramStart"/>
            <w:r w:rsidRPr="00343A63">
              <w:rPr>
                <w:rFonts w:asciiTheme="majorBidi" w:hAnsiTheme="majorBidi" w:cstheme="majorBidi"/>
                <w:sz w:val="28"/>
                <w:szCs w:val="28"/>
              </w:rPr>
              <w:t>RG  https://www.researchgate.net/</w:t>
            </w:r>
            <w:proofErr w:type="gramEnd"/>
          </w:p>
          <w:p w:rsidR="00343A63" w:rsidRPr="00343A63" w:rsidRDefault="00343A63" w:rsidP="00343A63">
            <w:pPr>
              <w:tabs>
                <w:tab w:val="left" w:pos="279"/>
              </w:tabs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43A63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2 – </w:t>
            </w:r>
            <w:r w:rsidRPr="00343A63">
              <w:rPr>
                <w:rFonts w:asciiTheme="majorBidi" w:hAnsiTheme="majorBidi" w:cs="Times New Roman" w:hint="eastAsia"/>
                <w:sz w:val="28"/>
                <w:szCs w:val="28"/>
                <w:rtl/>
              </w:rPr>
              <w:t>رابط</w:t>
            </w:r>
            <w:r w:rsidRPr="00343A63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proofErr w:type="spellStart"/>
            <w:r w:rsidRPr="00343A63">
              <w:rPr>
                <w:rFonts w:asciiTheme="majorBidi" w:hAnsiTheme="majorBidi" w:cs="Times New Roman" w:hint="eastAsia"/>
                <w:sz w:val="28"/>
                <w:szCs w:val="28"/>
                <w:rtl/>
              </w:rPr>
              <w:t>السكولر</w:t>
            </w:r>
            <w:proofErr w:type="spellEnd"/>
            <w:r w:rsidRPr="00343A63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proofErr w:type="spellStart"/>
            <w:r w:rsidRPr="00343A63">
              <w:rPr>
                <w:rFonts w:asciiTheme="majorBidi" w:hAnsiTheme="majorBidi" w:cstheme="majorBidi"/>
                <w:sz w:val="28"/>
                <w:szCs w:val="28"/>
              </w:rPr>
              <w:t>Scolar</w:t>
            </w:r>
            <w:proofErr w:type="spellEnd"/>
            <w:r w:rsidRPr="00343A63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343A63" w:rsidRPr="00343A63" w:rsidRDefault="00343A63" w:rsidP="00343A63">
            <w:pPr>
              <w:tabs>
                <w:tab w:val="left" w:pos="279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343A63">
              <w:rPr>
                <w:rFonts w:asciiTheme="majorBidi" w:hAnsiTheme="majorBidi" w:cstheme="majorBidi"/>
                <w:sz w:val="28"/>
                <w:szCs w:val="28"/>
              </w:rPr>
              <w:t>https://scholar.google.com/citations?hl=ar&amp;user=c9dUUSQAAAAJ</w:t>
            </w:r>
          </w:p>
          <w:p w:rsidR="00343A63" w:rsidRPr="00343A63" w:rsidRDefault="00343A63" w:rsidP="00343A63">
            <w:pPr>
              <w:tabs>
                <w:tab w:val="left" w:pos="279"/>
              </w:tabs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343A63" w:rsidRPr="00ED32B6" w:rsidRDefault="00343A63" w:rsidP="00343A63">
            <w:pPr>
              <w:tabs>
                <w:tab w:val="left" w:pos="279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343A63">
              <w:rPr>
                <w:rFonts w:asciiTheme="majorBidi" w:hAnsiTheme="majorBidi" w:cs="Times New Roman" w:hint="eastAsia"/>
                <w:sz w:val="28"/>
                <w:szCs w:val="28"/>
                <w:rtl/>
              </w:rPr>
              <w:t>اوركيد</w:t>
            </w:r>
            <w:r w:rsidRPr="00343A63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343A63">
              <w:rPr>
                <w:rFonts w:asciiTheme="majorBidi" w:hAnsiTheme="majorBidi" w:cstheme="majorBidi"/>
                <w:sz w:val="28"/>
                <w:szCs w:val="28"/>
              </w:rPr>
              <w:t>https://orcid.org/0000-0002-3683-5064</w:t>
            </w:r>
            <w:bookmarkStart w:id="0" w:name="_GoBack"/>
            <w:bookmarkEnd w:id="0"/>
          </w:p>
        </w:tc>
      </w:tr>
      <w:tr w:rsidR="00063FD5" w:rsidRPr="00063FD5" w:rsidTr="00F57696">
        <w:tc>
          <w:tcPr>
            <w:tcW w:w="584" w:type="dxa"/>
          </w:tcPr>
          <w:p w:rsidR="00063FD5" w:rsidRPr="00063FD5" w:rsidRDefault="00063FD5" w:rsidP="00FF4398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63FD5">
              <w:rPr>
                <w:rFonts w:asciiTheme="majorBidi" w:hAnsiTheme="majorBidi" w:cstheme="majorBidi"/>
                <w:sz w:val="28"/>
                <w:szCs w:val="28"/>
                <w:rtl/>
              </w:rPr>
              <w:t>3-</w:t>
            </w:r>
          </w:p>
        </w:tc>
        <w:tc>
          <w:tcPr>
            <w:tcW w:w="1451" w:type="dxa"/>
          </w:tcPr>
          <w:p w:rsidR="00063FD5" w:rsidRPr="00063FD5" w:rsidRDefault="00063FD5" w:rsidP="00FF4398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r w:rsidRPr="00063FD5">
              <w:rPr>
                <w:rFonts w:asciiTheme="majorBidi" w:hAnsiTheme="majorBidi" w:cstheme="majorBidi"/>
                <w:sz w:val="28"/>
                <w:szCs w:val="28"/>
                <w:rtl/>
              </w:rPr>
              <w:t>م.م.ايفان</w:t>
            </w:r>
            <w:proofErr w:type="spellEnd"/>
            <w:r w:rsidRPr="00063FD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عبد الحسن</w:t>
            </w:r>
          </w:p>
        </w:tc>
        <w:tc>
          <w:tcPr>
            <w:tcW w:w="5353" w:type="dxa"/>
            <w:gridSpan w:val="2"/>
          </w:tcPr>
          <w:p w:rsidR="00063FD5" w:rsidRPr="00063FD5" w:rsidRDefault="00063FD5" w:rsidP="00FF4398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proofErr w:type="spellStart"/>
            <w:r w:rsidRPr="00063FD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تأثيرنوعية</w:t>
            </w:r>
            <w:proofErr w:type="spellEnd"/>
            <w:r w:rsidRPr="00063FD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مياه الري </w:t>
            </w:r>
            <w:proofErr w:type="spellStart"/>
            <w:r w:rsidRPr="00063FD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ورسمدتها</w:t>
            </w:r>
            <w:proofErr w:type="spellEnd"/>
            <w:r w:rsidRPr="00063FD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بالأحماض المختلفة في نمو وحاصل الحنطة</w:t>
            </w:r>
          </w:p>
          <w:p w:rsidR="00063FD5" w:rsidRPr="00063FD5" w:rsidRDefault="00063FD5" w:rsidP="00FF4398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063FD5" w:rsidRPr="00063FD5" w:rsidRDefault="00063FD5" w:rsidP="00FF4398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63FD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تأثير التكامل بالتسميد الحيوي والعضوي والمعدني في نمو </w:t>
            </w:r>
            <w:proofErr w:type="spellStart"/>
            <w:r w:rsidRPr="00063FD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الباقلاء</w:t>
            </w:r>
            <w:proofErr w:type="spellEnd"/>
            <w:r w:rsidRPr="00063FD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وناتجه صنف</w:t>
            </w:r>
            <w:r w:rsidRPr="00063FD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Luz-be-   </w:t>
            </w:r>
            <w:proofErr w:type="spellStart"/>
            <w:r w:rsidRPr="00063FD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otono</w:t>
            </w:r>
            <w:proofErr w:type="spellEnd"/>
            <w:r w:rsidRPr="00063FD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وامتصاص بعض العناصر الغذائية</w:t>
            </w:r>
          </w:p>
          <w:p w:rsidR="00063FD5" w:rsidRPr="00063FD5" w:rsidRDefault="00063FD5" w:rsidP="00FF4398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063FD5" w:rsidRPr="00063FD5" w:rsidRDefault="00063FD5" w:rsidP="00FF4398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063FD5" w:rsidRPr="00063FD5" w:rsidRDefault="00063FD5" w:rsidP="00FF4398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63FD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استجابة ثلاث ضروب من </w:t>
            </w:r>
            <w:proofErr w:type="spellStart"/>
            <w:r w:rsidRPr="00063FD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الكجرات</w:t>
            </w:r>
            <w:proofErr w:type="spellEnd"/>
            <w:r w:rsidRPr="00063FD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للممارسات </w:t>
            </w:r>
            <w:proofErr w:type="spellStart"/>
            <w:r w:rsidRPr="00063FD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الاداره</w:t>
            </w:r>
            <w:proofErr w:type="spellEnd"/>
            <w:r w:rsidRPr="00063FD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063FD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lastRenderedPageBreak/>
              <w:t xml:space="preserve">المثلى في التسميد  </w:t>
            </w:r>
          </w:p>
        </w:tc>
        <w:tc>
          <w:tcPr>
            <w:tcW w:w="2127" w:type="dxa"/>
          </w:tcPr>
          <w:p w:rsidR="00063FD5" w:rsidRPr="00063FD5" w:rsidRDefault="00063FD5" w:rsidP="00063FD5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063FD5" w:rsidRPr="00063FD5" w:rsidTr="00F57696">
        <w:tc>
          <w:tcPr>
            <w:tcW w:w="584" w:type="dxa"/>
          </w:tcPr>
          <w:p w:rsidR="00063FD5" w:rsidRPr="00063FD5" w:rsidRDefault="00063FD5" w:rsidP="00FF4398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63FD5">
              <w:rPr>
                <w:rFonts w:asciiTheme="majorBidi" w:hAnsiTheme="majorBidi" w:cstheme="majorBidi"/>
                <w:sz w:val="28"/>
                <w:szCs w:val="28"/>
                <w:rtl/>
              </w:rPr>
              <w:lastRenderedPageBreak/>
              <w:t>4-</w:t>
            </w:r>
          </w:p>
        </w:tc>
        <w:tc>
          <w:tcPr>
            <w:tcW w:w="1451" w:type="dxa"/>
          </w:tcPr>
          <w:p w:rsidR="00063FD5" w:rsidRPr="00063FD5" w:rsidRDefault="00063FD5" w:rsidP="00FF4398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proofErr w:type="spellStart"/>
            <w:r w:rsidRPr="00063FD5">
              <w:rPr>
                <w:rFonts w:asciiTheme="majorBidi" w:hAnsiTheme="majorBidi" w:cstheme="majorBidi"/>
                <w:sz w:val="28"/>
                <w:szCs w:val="28"/>
                <w:rtl/>
              </w:rPr>
              <w:t>م.م</w:t>
            </w:r>
            <w:proofErr w:type="spellEnd"/>
            <w:r w:rsidRPr="00063FD5">
              <w:rPr>
                <w:rFonts w:asciiTheme="majorBidi" w:hAnsiTheme="majorBidi" w:cstheme="majorBidi"/>
                <w:sz w:val="28"/>
                <w:szCs w:val="28"/>
                <w:rtl/>
              </w:rPr>
              <w:t>. سعدون مراد سعدون</w:t>
            </w:r>
          </w:p>
        </w:tc>
        <w:tc>
          <w:tcPr>
            <w:tcW w:w="5353" w:type="dxa"/>
            <w:gridSpan w:val="2"/>
          </w:tcPr>
          <w:p w:rsidR="00063FD5" w:rsidRPr="00063FD5" w:rsidRDefault="00063FD5" w:rsidP="00FF4398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63FD5">
              <w:rPr>
                <w:rFonts w:asciiTheme="majorBidi" w:hAnsiTheme="majorBidi" w:cstheme="majorBidi"/>
                <w:sz w:val="28"/>
                <w:szCs w:val="28"/>
              </w:rPr>
              <w:t xml:space="preserve">1-Impact of Potassium Silicate Application on </w:t>
            </w:r>
            <w:proofErr w:type="spellStart"/>
            <w:r w:rsidRPr="00063FD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Meloidogyne</w:t>
            </w:r>
            <w:proofErr w:type="spellEnd"/>
            <w:r w:rsidRPr="00063FD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incognita</w:t>
            </w:r>
            <w:r w:rsidRPr="00063FD5">
              <w:rPr>
                <w:rFonts w:asciiTheme="majorBidi" w:hAnsiTheme="majorBidi" w:cstheme="majorBidi"/>
                <w:sz w:val="28"/>
                <w:szCs w:val="28"/>
              </w:rPr>
              <w:t xml:space="preserve"> Infecting Cucumber Plant under Greenhouse Conditions</w:t>
            </w:r>
          </w:p>
          <w:p w:rsidR="00063FD5" w:rsidRPr="00063FD5" w:rsidRDefault="00063FD5" w:rsidP="00FF4398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063FD5">
              <w:rPr>
                <w:rFonts w:asciiTheme="majorBidi" w:hAnsiTheme="majorBidi" w:cstheme="majorBidi"/>
                <w:sz w:val="28"/>
                <w:szCs w:val="28"/>
              </w:rPr>
              <w:t xml:space="preserve">2- Effect of Plant Mineral Nutrition on Tomato Plant Infected with </w:t>
            </w:r>
            <w:proofErr w:type="spellStart"/>
            <w:r w:rsidRPr="00063FD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Meloidogyne</w:t>
            </w:r>
            <w:proofErr w:type="spellEnd"/>
            <w:r w:rsidRPr="00063FD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63FD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Iincognita</w:t>
            </w:r>
            <w:proofErr w:type="spellEnd"/>
            <w:r w:rsidRPr="00063FD5">
              <w:rPr>
                <w:rFonts w:asciiTheme="majorBidi" w:hAnsiTheme="majorBidi" w:cstheme="majorBidi"/>
                <w:sz w:val="28"/>
                <w:szCs w:val="28"/>
              </w:rPr>
              <w:t xml:space="preserve"> Under Greenhouse </w:t>
            </w:r>
            <w:proofErr w:type="gramStart"/>
            <w:r w:rsidRPr="00063FD5">
              <w:rPr>
                <w:rFonts w:asciiTheme="majorBidi" w:hAnsiTheme="majorBidi" w:cstheme="majorBidi"/>
                <w:sz w:val="28"/>
                <w:szCs w:val="28"/>
              </w:rPr>
              <w:t>Conditions .</w:t>
            </w:r>
            <w:proofErr w:type="gramEnd"/>
          </w:p>
          <w:p w:rsidR="00063FD5" w:rsidRPr="00063FD5" w:rsidRDefault="00063FD5" w:rsidP="00FF439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proofErr w:type="gramStart"/>
            <w:r w:rsidRPr="00063FD5">
              <w:rPr>
                <w:rFonts w:asciiTheme="majorBidi" w:hAnsiTheme="majorBidi" w:cstheme="majorBidi"/>
                <w:sz w:val="28"/>
                <w:szCs w:val="28"/>
              </w:rPr>
              <w:t xml:space="preserve">)  </w:t>
            </w:r>
            <w:r w:rsidRPr="00063FD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تأثير</w:t>
            </w:r>
            <w:proofErr w:type="gramEnd"/>
            <w:r w:rsidRPr="00063FD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التغذية المعدنية على الطماطم المصلبة </w:t>
            </w:r>
            <w:proofErr w:type="spellStart"/>
            <w:r w:rsidRPr="00063FD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بنيماتودا</w:t>
            </w:r>
            <w:proofErr w:type="spellEnd"/>
            <w:r w:rsidRPr="00063FD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تعقد الجذور</w:t>
            </w:r>
            <w:r w:rsidRPr="00063FD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63FD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Meloidogyne</w:t>
            </w:r>
            <w:proofErr w:type="spellEnd"/>
            <w:r w:rsidRPr="00063FD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63FD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Iincognita</w:t>
            </w:r>
            <w:proofErr w:type="spellEnd"/>
            <w:r w:rsidRPr="00063FD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تحت ظروف الصوبة الزراعية )  </w:t>
            </w:r>
          </w:p>
          <w:p w:rsidR="00063FD5" w:rsidRPr="00063FD5" w:rsidRDefault="00063FD5" w:rsidP="00FF4398">
            <w:pPr>
              <w:pStyle w:val="a6"/>
              <w:ind w:hanging="686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063FD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3- Eco-friendly Management of </w:t>
            </w:r>
            <w:proofErr w:type="spellStart"/>
            <w:r w:rsidRPr="00063FD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Meloidogyne</w:t>
            </w:r>
            <w:proofErr w:type="spellEnd"/>
            <w:r w:rsidRPr="00063FD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63FD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Iincognita</w:t>
            </w:r>
            <w:proofErr w:type="spellEnd"/>
            <w:r w:rsidRPr="00063FD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63FD5">
              <w:rPr>
                <w:rFonts w:asciiTheme="majorBidi" w:hAnsiTheme="majorBidi" w:cstheme="majorBidi"/>
                <w:sz w:val="28"/>
                <w:szCs w:val="28"/>
              </w:rPr>
              <w:t>InfectingEggplant</w:t>
            </w:r>
            <w:proofErr w:type="spellEnd"/>
            <w:r w:rsidRPr="00063FD5">
              <w:rPr>
                <w:rFonts w:asciiTheme="majorBidi" w:hAnsiTheme="majorBidi" w:cstheme="majorBidi"/>
                <w:sz w:val="28"/>
                <w:szCs w:val="28"/>
              </w:rPr>
              <w:t xml:space="preserve"> Under Greenhouse </w:t>
            </w:r>
            <w:proofErr w:type="gramStart"/>
            <w:r w:rsidRPr="00063FD5">
              <w:rPr>
                <w:rFonts w:asciiTheme="majorBidi" w:hAnsiTheme="majorBidi" w:cstheme="majorBidi"/>
                <w:sz w:val="28"/>
                <w:szCs w:val="28"/>
              </w:rPr>
              <w:t>Conditions .</w:t>
            </w:r>
            <w:proofErr w:type="gramEnd"/>
          </w:p>
          <w:p w:rsidR="00063FD5" w:rsidRPr="00063FD5" w:rsidRDefault="00063FD5" w:rsidP="00FF4398">
            <w:pPr>
              <w:pStyle w:val="a6"/>
              <w:ind w:hanging="686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63FD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(المكافحة الصديقة للبيئة </w:t>
            </w:r>
            <w:proofErr w:type="spellStart"/>
            <w:r w:rsidRPr="00063FD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لنيماتودا</w:t>
            </w:r>
            <w:proofErr w:type="spellEnd"/>
            <w:r w:rsidRPr="00063FD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تعقد الجذور التي تصيب نبات الباذنجان تحت ظروف الصوبة الزراعية) </w:t>
            </w:r>
          </w:p>
          <w:p w:rsidR="00063FD5" w:rsidRPr="00063FD5" w:rsidRDefault="00063FD5" w:rsidP="00FF4398">
            <w:pPr>
              <w:pStyle w:val="a6"/>
              <w:ind w:left="34"/>
              <w:rPr>
                <w:sz w:val="28"/>
                <w:szCs w:val="28"/>
                <w:rtl/>
                <w:lang w:bidi="ar-IQ"/>
              </w:rPr>
            </w:pPr>
            <w:r w:rsidRPr="00063FD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4- Evaluation of calcium </w:t>
            </w:r>
            <w:proofErr w:type="spellStart"/>
            <w:r w:rsidRPr="00063FD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sulphate,potassium</w:t>
            </w:r>
            <w:proofErr w:type="spellEnd"/>
            <w:r w:rsidRPr="00063FD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silicate and </w:t>
            </w:r>
            <w:proofErr w:type="spellStart"/>
            <w:r w:rsidRPr="00063FD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moringa</w:t>
            </w:r>
            <w:proofErr w:type="spellEnd"/>
            <w:r w:rsidRPr="00063FD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dry leaf powder on </w:t>
            </w:r>
            <w:proofErr w:type="spellStart"/>
            <w:r w:rsidRPr="00063FD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Meloidogyne</w:t>
            </w:r>
            <w:proofErr w:type="spellEnd"/>
            <w:r w:rsidRPr="00063FD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63FD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Iincognita</w:t>
            </w:r>
            <w:proofErr w:type="spellEnd"/>
            <w:r w:rsidRPr="00063FD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infecting tomato plant with reference to N,P,K total phenol and </w:t>
            </w:r>
            <w:proofErr w:type="spellStart"/>
            <w:r w:rsidRPr="00063FD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chlorophyl</w:t>
            </w:r>
            <w:proofErr w:type="spellEnd"/>
            <w:r w:rsidRPr="00063FD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status</w:t>
            </w:r>
            <w:r w:rsidRPr="00063FD5">
              <w:rPr>
                <w:rFonts w:asciiTheme="majorBidi" w:hAnsiTheme="majorBidi" w:cstheme="majorBidi"/>
                <w:sz w:val="28"/>
                <w:szCs w:val="28"/>
              </w:rPr>
              <w:t xml:space="preserve"> Under Greenhouse Conditions </w:t>
            </w:r>
            <w:r w:rsidRPr="00063FD5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063FD5" w:rsidRPr="00063FD5" w:rsidRDefault="00063FD5" w:rsidP="00FF4398">
            <w:pPr>
              <w:spacing w:line="276" w:lineRule="auto"/>
              <w:jc w:val="right"/>
              <w:rPr>
                <w:rFonts w:asciiTheme="majorBidi" w:hAnsiTheme="majorBidi" w:cstheme="majorBidi"/>
                <w:color w:val="0000FF"/>
                <w:sz w:val="28"/>
                <w:szCs w:val="28"/>
                <w:u w:val="single"/>
                <w:rtl/>
              </w:rPr>
            </w:pPr>
          </w:p>
          <w:p w:rsidR="00063FD5" w:rsidRPr="00063FD5" w:rsidRDefault="00063FD5" w:rsidP="00FF4398">
            <w:pPr>
              <w:spacing w:line="276" w:lineRule="auto"/>
              <w:jc w:val="right"/>
              <w:rPr>
                <w:rFonts w:asciiTheme="majorBidi" w:hAnsiTheme="majorBidi" w:cstheme="majorBidi"/>
                <w:color w:val="0000FF"/>
                <w:sz w:val="28"/>
                <w:szCs w:val="28"/>
                <w:u w:val="single"/>
                <w:rtl/>
                <w:lang w:bidi="ar-IQ"/>
              </w:rPr>
            </w:pPr>
          </w:p>
          <w:p w:rsidR="00063FD5" w:rsidRPr="00063FD5" w:rsidRDefault="00063FD5" w:rsidP="00FF4398">
            <w:pPr>
              <w:spacing w:line="276" w:lineRule="auto"/>
              <w:jc w:val="right"/>
              <w:rPr>
                <w:rFonts w:asciiTheme="majorBidi" w:hAnsiTheme="majorBidi" w:cstheme="majorBidi"/>
                <w:color w:val="0000FF"/>
                <w:sz w:val="28"/>
                <w:szCs w:val="28"/>
                <w:u w:val="single"/>
                <w:rtl/>
                <w:lang w:bidi="ar-IQ"/>
              </w:rPr>
            </w:pPr>
            <w:proofErr w:type="spellStart"/>
            <w:proofErr w:type="gramStart"/>
            <w:r>
              <w:rPr>
                <w:rFonts w:asciiTheme="majorBidi" w:hAnsiTheme="majorBidi" w:cstheme="majorBidi"/>
                <w:color w:val="0000FF"/>
                <w:sz w:val="28"/>
                <w:szCs w:val="28"/>
                <w:u w:val="single"/>
                <w:lang w:bidi="ar-IQ"/>
              </w:rPr>
              <w:t>Saadoon</w:t>
            </w:r>
            <w:proofErr w:type="spellEnd"/>
            <w:r>
              <w:rPr>
                <w:rFonts w:asciiTheme="majorBidi" w:hAnsiTheme="majorBidi" w:cstheme="majorBidi"/>
                <w:color w:val="0000FF"/>
                <w:sz w:val="28"/>
                <w:szCs w:val="28"/>
                <w:u w:val="single"/>
                <w:lang w:bidi="ar-IQ"/>
              </w:rPr>
              <w:t xml:space="preserve"> ,S</w:t>
            </w:r>
            <w:proofErr w:type="gramEnd"/>
            <w:r>
              <w:rPr>
                <w:rFonts w:asciiTheme="majorBidi" w:hAnsiTheme="majorBidi" w:cstheme="majorBidi"/>
                <w:color w:val="0000FF"/>
                <w:sz w:val="28"/>
                <w:szCs w:val="28"/>
                <w:u w:val="single"/>
                <w:lang w:bidi="ar-IQ"/>
              </w:rPr>
              <w:t>,M</w:t>
            </w:r>
          </w:p>
          <w:p w:rsidR="00063FD5" w:rsidRPr="00063FD5" w:rsidRDefault="00063FD5" w:rsidP="00063FD5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063FD5" w:rsidRPr="00063FD5" w:rsidTr="00F57696">
        <w:tc>
          <w:tcPr>
            <w:tcW w:w="584" w:type="dxa"/>
          </w:tcPr>
          <w:p w:rsidR="00063FD5" w:rsidRPr="00063FD5" w:rsidRDefault="00063FD5" w:rsidP="00FF4398">
            <w:pPr>
              <w:rPr>
                <w:sz w:val="28"/>
                <w:szCs w:val="28"/>
                <w:rtl/>
              </w:rPr>
            </w:pPr>
            <w:r w:rsidRPr="00063FD5">
              <w:rPr>
                <w:rFonts w:hint="cs"/>
                <w:sz w:val="28"/>
                <w:szCs w:val="28"/>
                <w:rtl/>
              </w:rPr>
              <w:t>5-</w:t>
            </w:r>
          </w:p>
        </w:tc>
        <w:tc>
          <w:tcPr>
            <w:tcW w:w="1451" w:type="dxa"/>
          </w:tcPr>
          <w:p w:rsidR="00063FD5" w:rsidRPr="00063FD5" w:rsidRDefault="00063FD5" w:rsidP="00FF4398">
            <w:pPr>
              <w:rPr>
                <w:sz w:val="28"/>
                <w:szCs w:val="28"/>
                <w:rtl/>
              </w:rPr>
            </w:pPr>
            <w:proofErr w:type="spellStart"/>
            <w:r w:rsidRPr="00063FD5">
              <w:rPr>
                <w:rFonts w:hint="cs"/>
                <w:sz w:val="28"/>
                <w:szCs w:val="28"/>
                <w:rtl/>
              </w:rPr>
              <w:t>م.م.هبه</w:t>
            </w:r>
            <w:proofErr w:type="spellEnd"/>
            <w:r w:rsidRPr="00063FD5">
              <w:rPr>
                <w:rFonts w:hint="cs"/>
                <w:sz w:val="28"/>
                <w:szCs w:val="28"/>
                <w:rtl/>
              </w:rPr>
              <w:t xml:space="preserve"> مخلف حردان</w:t>
            </w:r>
          </w:p>
        </w:tc>
        <w:tc>
          <w:tcPr>
            <w:tcW w:w="5353" w:type="dxa"/>
            <w:gridSpan w:val="2"/>
          </w:tcPr>
          <w:p w:rsidR="00063FD5" w:rsidRPr="00063FD5" w:rsidRDefault="00063FD5" w:rsidP="00FF439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63FD5">
              <w:rPr>
                <w:rFonts w:asciiTheme="majorBidi" w:hAnsiTheme="majorBidi" w:cstheme="majorBidi"/>
                <w:sz w:val="28"/>
                <w:szCs w:val="28"/>
              </w:rPr>
              <w:t xml:space="preserve">Response of </w:t>
            </w:r>
            <w:proofErr w:type="spellStart"/>
            <w:r w:rsidRPr="00063FD5">
              <w:rPr>
                <w:rFonts w:asciiTheme="majorBidi" w:hAnsiTheme="majorBidi" w:cstheme="majorBidi"/>
                <w:sz w:val="28"/>
                <w:szCs w:val="28"/>
              </w:rPr>
              <w:t>faba</w:t>
            </w:r>
            <w:proofErr w:type="spellEnd"/>
            <w:r w:rsidRPr="00063FD5">
              <w:rPr>
                <w:rFonts w:asciiTheme="majorBidi" w:hAnsiTheme="majorBidi" w:cstheme="majorBidi"/>
                <w:sz w:val="28"/>
                <w:szCs w:val="28"/>
              </w:rPr>
              <w:t xml:space="preserve"> bean to spraying salicylic acid</w:t>
            </w:r>
          </w:p>
        </w:tc>
        <w:tc>
          <w:tcPr>
            <w:tcW w:w="2127" w:type="dxa"/>
          </w:tcPr>
          <w:p w:rsidR="00063FD5" w:rsidRPr="00063FD5" w:rsidRDefault="00F57696" w:rsidP="00F57696">
            <w:pPr>
              <w:bidi w:val="0"/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H. </w:t>
            </w:r>
            <w:proofErr w:type="spellStart"/>
            <w:r>
              <w:rPr>
                <w:sz w:val="28"/>
                <w:szCs w:val="28"/>
                <w:lang w:bidi="ar-IQ"/>
              </w:rPr>
              <w:t>Mukhlif</w:t>
            </w:r>
            <w:proofErr w:type="spellEnd"/>
            <w:r>
              <w:rPr>
                <w:sz w:val="28"/>
                <w:szCs w:val="28"/>
                <w:lang w:bidi="ar-IQ"/>
              </w:rPr>
              <w:t xml:space="preserve">  </w:t>
            </w:r>
          </w:p>
        </w:tc>
      </w:tr>
      <w:tr w:rsidR="00063FD5" w:rsidRPr="00063FD5" w:rsidTr="00F57696">
        <w:tc>
          <w:tcPr>
            <w:tcW w:w="584" w:type="dxa"/>
          </w:tcPr>
          <w:p w:rsidR="00063FD5" w:rsidRPr="00063FD5" w:rsidRDefault="00063FD5" w:rsidP="00FF4398">
            <w:pPr>
              <w:rPr>
                <w:sz w:val="28"/>
                <w:szCs w:val="28"/>
                <w:rtl/>
              </w:rPr>
            </w:pPr>
            <w:r w:rsidRPr="00063FD5">
              <w:rPr>
                <w:rFonts w:hint="cs"/>
                <w:sz w:val="28"/>
                <w:szCs w:val="28"/>
                <w:rtl/>
              </w:rPr>
              <w:t>6-</w:t>
            </w:r>
          </w:p>
        </w:tc>
        <w:tc>
          <w:tcPr>
            <w:tcW w:w="1451" w:type="dxa"/>
          </w:tcPr>
          <w:p w:rsidR="00063FD5" w:rsidRPr="00063FD5" w:rsidRDefault="00063FD5" w:rsidP="00FF4398">
            <w:pPr>
              <w:rPr>
                <w:sz w:val="28"/>
                <w:szCs w:val="28"/>
                <w:rtl/>
              </w:rPr>
            </w:pPr>
            <w:proofErr w:type="spellStart"/>
            <w:r w:rsidRPr="00063FD5">
              <w:rPr>
                <w:rFonts w:hint="cs"/>
                <w:sz w:val="28"/>
                <w:szCs w:val="28"/>
                <w:rtl/>
              </w:rPr>
              <w:t>ا.م.د.سعد</w:t>
            </w:r>
            <w:proofErr w:type="spellEnd"/>
            <w:r w:rsidRPr="00063FD5">
              <w:rPr>
                <w:rFonts w:hint="cs"/>
                <w:sz w:val="28"/>
                <w:szCs w:val="28"/>
                <w:rtl/>
              </w:rPr>
              <w:t xml:space="preserve"> والي علوان</w:t>
            </w:r>
          </w:p>
        </w:tc>
        <w:tc>
          <w:tcPr>
            <w:tcW w:w="5353" w:type="dxa"/>
            <w:gridSpan w:val="2"/>
          </w:tcPr>
          <w:p w:rsidR="00063FD5" w:rsidRPr="00063FD5" w:rsidRDefault="00063FD5" w:rsidP="00FF4398">
            <w:pPr>
              <w:tabs>
                <w:tab w:val="left" w:pos="4320"/>
              </w:tabs>
              <w:ind w:right="176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63FD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تأثير بعض طرق المكافحة الزراعية والمحتوى </w:t>
            </w:r>
            <w:proofErr w:type="spellStart"/>
            <w:r w:rsidRPr="00063FD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الرطوبي</w:t>
            </w:r>
            <w:proofErr w:type="spellEnd"/>
            <w:r w:rsidRPr="00063FD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والكثافة النسبية لحشرة </w:t>
            </w:r>
            <w:proofErr w:type="spellStart"/>
            <w:r w:rsidRPr="00063FD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دوباس</w:t>
            </w:r>
            <w:proofErr w:type="spellEnd"/>
            <w:r w:rsidRPr="00063FD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النخيل </w:t>
            </w:r>
          </w:p>
          <w:p w:rsidR="00063FD5" w:rsidRPr="00063FD5" w:rsidRDefault="00063FD5" w:rsidP="00FF4398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063FD5" w:rsidRPr="00063FD5" w:rsidRDefault="00063FD5" w:rsidP="00FF4398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063FD5" w:rsidRPr="00063FD5" w:rsidRDefault="00063FD5" w:rsidP="00FF4398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63FD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A study of </w:t>
            </w:r>
            <w:proofErr w:type="spellStart"/>
            <w:r w:rsidRPr="00063FD5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IQ"/>
              </w:rPr>
              <w:t>Potamogeton</w:t>
            </w:r>
            <w:proofErr w:type="spellEnd"/>
            <w:r w:rsidRPr="00063FD5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063FD5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IQ"/>
              </w:rPr>
              <w:t>crispus</w:t>
            </w:r>
            <w:proofErr w:type="spellEnd"/>
            <w:r w:rsidRPr="00063FD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L. and </w:t>
            </w:r>
            <w:proofErr w:type="spellStart"/>
            <w:proofErr w:type="gramStart"/>
            <w:r w:rsidRPr="00063FD5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IQ"/>
              </w:rPr>
              <w:t>P.pectinatus</w:t>
            </w:r>
            <w:proofErr w:type="spellEnd"/>
            <w:proofErr w:type="gramEnd"/>
            <w:r w:rsidRPr="00063FD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L. plants as accumulative </w:t>
            </w:r>
            <w:proofErr w:type="spellStart"/>
            <w:r w:rsidRPr="00063FD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bioindicator</w:t>
            </w:r>
            <w:proofErr w:type="spellEnd"/>
            <w:r w:rsidRPr="00063FD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of PAHs compounds pollutants in Diwaniyah River</w:t>
            </w:r>
          </w:p>
          <w:p w:rsidR="00063FD5" w:rsidRPr="00063FD5" w:rsidRDefault="00063FD5" w:rsidP="00FF4398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063FD5" w:rsidRPr="00063FD5" w:rsidRDefault="00063FD5" w:rsidP="00FF4398">
            <w:pPr>
              <w:bidi w:val="0"/>
              <w:ind w:right="34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63FD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Distribution and origin of some Polycyclic Aromatic Hydrocarbons (</w:t>
            </w:r>
            <w:proofErr w:type="gramStart"/>
            <w:r w:rsidRPr="00063FD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PAHs)  in</w:t>
            </w:r>
            <w:proofErr w:type="gramEnd"/>
            <w:r w:rsidRPr="00063FD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</w:t>
            </w:r>
            <w:proofErr w:type="spellStart"/>
            <w:r w:rsidRPr="00063FD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Diwaniyha</w:t>
            </w:r>
            <w:proofErr w:type="spellEnd"/>
            <w:r w:rsidRPr="00063FD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and </w:t>
            </w:r>
            <w:proofErr w:type="spellStart"/>
            <w:r w:rsidRPr="00063FD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Daghra</w:t>
            </w:r>
            <w:proofErr w:type="spellEnd"/>
            <w:r w:rsidRPr="00063FD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rivers /Iraq.</w:t>
            </w:r>
          </w:p>
          <w:p w:rsidR="00063FD5" w:rsidRPr="00063FD5" w:rsidRDefault="00063FD5" w:rsidP="00FF4398">
            <w:pPr>
              <w:bidi w:val="0"/>
              <w:ind w:right="34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063FD5" w:rsidRPr="00063FD5" w:rsidRDefault="00063FD5" w:rsidP="00FF4398">
            <w:pPr>
              <w:bidi w:val="0"/>
              <w:ind w:right="34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63FD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Efficiency </w:t>
            </w:r>
            <w:proofErr w:type="gramStart"/>
            <w:r w:rsidRPr="00063FD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Of</w:t>
            </w:r>
            <w:proofErr w:type="gramEnd"/>
            <w:r w:rsidRPr="00063FD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The </w:t>
            </w:r>
            <w:proofErr w:type="spellStart"/>
            <w:r w:rsidRPr="00063FD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PhragmitesAustralis</w:t>
            </w:r>
            <w:proofErr w:type="spellEnd"/>
            <w:r w:rsidRPr="00063FD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And </w:t>
            </w:r>
            <w:proofErr w:type="spellStart"/>
            <w:r w:rsidRPr="00063FD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TyphaDomingensis</w:t>
            </w:r>
            <w:proofErr w:type="spellEnd"/>
            <w:r w:rsidRPr="00063FD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Roots In Remediation Of Polycyclic Aromatic Hydrocarbons (</w:t>
            </w:r>
            <w:proofErr w:type="spellStart"/>
            <w:r w:rsidRPr="00063FD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Pahs</w:t>
            </w:r>
            <w:proofErr w:type="spellEnd"/>
            <w:r w:rsidRPr="00063FD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)From Freshwater</w:t>
            </w:r>
          </w:p>
          <w:p w:rsidR="00063FD5" w:rsidRPr="00063FD5" w:rsidRDefault="00063FD5" w:rsidP="00FF4398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063FD5" w:rsidRPr="00063FD5" w:rsidRDefault="00063FD5" w:rsidP="00FF4398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63FD5">
              <w:rPr>
                <w:rFonts w:asciiTheme="majorBidi" w:hAnsiTheme="majorBidi" w:cstheme="majorBidi"/>
                <w:sz w:val="28"/>
                <w:szCs w:val="28"/>
                <w:lang w:bidi="ar-IQ"/>
              </w:rPr>
              <w:lastRenderedPageBreak/>
              <w:t xml:space="preserve">Occurrence and source of some polycyclic aromatic hydrocarbons (PAHs) in surface sediment of Diwaniyah and </w:t>
            </w:r>
            <w:proofErr w:type="spellStart"/>
            <w:r w:rsidRPr="00063FD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Daghara</w:t>
            </w:r>
            <w:proofErr w:type="spellEnd"/>
            <w:r w:rsidRPr="00063FD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rivers /Iraq.</w:t>
            </w:r>
          </w:p>
          <w:p w:rsidR="00063FD5" w:rsidRPr="00063FD5" w:rsidRDefault="00063FD5" w:rsidP="00FF4398">
            <w:pPr>
              <w:tabs>
                <w:tab w:val="left" w:pos="4320"/>
              </w:tabs>
              <w:bidi w:val="0"/>
              <w:ind w:left="-108" w:right="176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063FD5" w:rsidRPr="00063FD5" w:rsidRDefault="00063FD5" w:rsidP="00FF439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127" w:type="dxa"/>
          </w:tcPr>
          <w:p w:rsidR="00063FD5" w:rsidRPr="00063FD5" w:rsidRDefault="00063FD5" w:rsidP="00FF439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063FD5" w:rsidRPr="00063FD5" w:rsidRDefault="003C6F33" w:rsidP="006D6737">
            <w:pPr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IQ"/>
              </w:rPr>
            </w:pPr>
            <w:hyperlink r:id="rId16" w:history="1">
              <w:r w:rsidR="006D6737" w:rsidRPr="00690006">
                <w:rPr>
                  <w:rStyle w:val="Hyperlink"/>
                  <w:rFonts w:asciiTheme="majorBidi" w:hAnsiTheme="majorBidi" w:cstheme="majorBidi"/>
                  <w:b/>
                  <w:bCs/>
                  <w:sz w:val="28"/>
                  <w:szCs w:val="28"/>
                  <w:lang w:bidi="ar-IQ"/>
                </w:rPr>
                <w:t>https://scholar.google.com,Saad</w:t>
              </w:r>
            </w:hyperlink>
            <w:r w:rsidR="006D6737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IQ"/>
              </w:rPr>
              <w:t xml:space="preserve"> </w:t>
            </w:r>
            <w:proofErr w:type="spellStart"/>
            <w:r w:rsidR="006D6737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IQ"/>
              </w:rPr>
              <w:t>Wali</w:t>
            </w:r>
            <w:proofErr w:type="spellEnd"/>
            <w:r w:rsidR="006D6737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IQ"/>
              </w:rPr>
              <w:t xml:space="preserve"> </w:t>
            </w:r>
            <w:proofErr w:type="spellStart"/>
            <w:r w:rsidR="006D6737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IQ"/>
              </w:rPr>
              <w:t>Alwan</w:t>
            </w:r>
            <w:proofErr w:type="spellEnd"/>
          </w:p>
          <w:p w:rsidR="00063FD5" w:rsidRPr="006D6737" w:rsidRDefault="00063FD5" w:rsidP="00FF4398">
            <w:pPr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</w:tr>
      <w:tr w:rsidR="00063FD5" w:rsidRPr="00063FD5" w:rsidTr="00F57696">
        <w:tc>
          <w:tcPr>
            <w:tcW w:w="584" w:type="dxa"/>
          </w:tcPr>
          <w:p w:rsidR="00063FD5" w:rsidRPr="00063FD5" w:rsidRDefault="00063FD5" w:rsidP="00FF4398">
            <w:pPr>
              <w:rPr>
                <w:sz w:val="28"/>
                <w:szCs w:val="28"/>
                <w:rtl/>
              </w:rPr>
            </w:pPr>
            <w:r w:rsidRPr="00063FD5">
              <w:rPr>
                <w:rFonts w:hint="cs"/>
                <w:sz w:val="28"/>
                <w:szCs w:val="28"/>
                <w:rtl/>
              </w:rPr>
              <w:lastRenderedPageBreak/>
              <w:t>7-</w:t>
            </w:r>
          </w:p>
        </w:tc>
        <w:tc>
          <w:tcPr>
            <w:tcW w:w="1451" w:type="dxa"/>
          </w:tcPr>
          <w:p w:rsidR="00063FD5" w:rsidRPr="00063FD5" w:rsidRDefault="00063FD5" w:rsidP="00FF4398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 w:rsidRPr="00063FD5">
              <w:rPr>
                <w:rFonts w:hint="cs"/>
                <w:sz w:val="28"/>
                <w:szCs w:val="28"/>
                <w:rtl/>
              </w:rPr>
              <w:t>م.د.لمى</w:t>
            </w:r>
            <w:proofErr w:type="spellEnd"/>
            <w:r w:rsidRPr="00063FD5">
              <w:rPr>
                <w:rFonts w:hint="cs"/>
                <w:sz w:val="28"/>
                <w:szCs w:val="28"/>
                <w:rtl/>
              </w:rPr>
              <w:t xml:space="preserve"> عبد الاله العبادي</w:t>
            </w:r>
          </w:p>
        </w:tc>
        <w:tc>
          <w:tcPr>
            <w:tcW w:w="5353" w:type="dxa"/>
            <w:gridSpan w:val="2"/>
          </w:tcPr>
          <w:p w:rsidR="00063FD5" w:rsidRPr="00063FD5" w:rsidRDefault="00063FD5" w:rsidP="00FF4398">
            <w:pPr>
              <w:bidi w:val="0"/>
              <w:rPr>
                <w:rFonts w:asciiTheme="majorBidi" w:hAnsiTheme="majorBidi" w:cstheme="majorBidi"/>
                <w:color w:val="222222"/>
                <w:sz w:val="28"/>
                <w:szCs w:val="28"/>
              </w:rPr>
            </w:pPr>
            <w:r w:rsidRPr="00063FD5">
              <w:rPr>
                <w:rFonts w:asciiTheme="majorBidi" w:hAnsiTheme="majorBidi" w:cstheme="majorBidi"/>
                <w:color w:val="222222"/>
                <w:sz w:val="28"/>
                <w:szCs w:val="28"/>
              </w:rPr>
              <w:t>The study of optical characters of mica minerals of soil sediments.</w:t>
            </w:r>
          </w:p>
          <w:p w:rsidR="00063FD5" w:rsidRPr="00063FD5" w:rsidRDefault="00063FD5" w:rsidP="00FF4398">
            <w:pPr>
              <w:bidi w:val="0"/>
              <w:rPr>
                <w:rFonts w:asciiTheme="majorBidi" w:hAnsiTheme="majorBidi" w:cstheme="majorBidi"/>
                <w:color w:val="222222"/>
                <w:sz w:val="28"/>
                <w:szCs w:val="28"/>
              </w:rPr>
            </w:pPr>
          </w:p>
          <w:p w:rsidR="00063FD5" w:rsidRPr="00063FD5" w:rsidRDefault="00063FD5" w:rsidP="00FF4398">
            <w:pPr>
              <w:bidi w:val="0"/>
              <w:rPr>
                <w:sz w:val="28"/>
                <w:szCs w:val="28"/>
              </w:rPr>
            </w:pPr>
            <w:r w:rsidRPr="00063FD5">
              <w:rPr>
                <w:rFonts w:asciiTheme="majorBidi" w:hAnsiTheme="majorBidi" w:cstheme="majorBidi"/>
                <w:color w:val="222222"/>
                <w:sz w:val="28"/>
                <w:szCs w:val="28"/>
              </w:rPr>
              <w:t>Effect of power generators (working by gasoline) on the soils pollution by lead and distribution into soil fraction.</w:t>
            </w:r>
          </w:p>
          <w:p w:rsidR="00063FD5" w:rsidRPr="00063FD5" w:rsidRDefault="00063FD5" w:rsidP="00FF4398">
            <w:pPr>
              <w:bidi w:val="0"/>
              <w:rPr>
                <w:rFonts w:asciiTheme="majorBidi" w:hAnsiTheme="majorBidi" w:cstheme="majorBidi"/>
                <w:color w:val="222222"/>
                <w:sz w:val="28"/>
                <w:szCs w:val="28"/>
              </w:rPr>
            </w:pPr>
            <w:r w:rsidRPr="00063FD5">
              <w:rPr>
                <w:rFonts w:asciiTheme="majorBidi" w:hAnsiTheme="majorBidi" w:cstheme="majorBidi"/>
                <w:color w:val="222222"/>
                <w:sz w:val="28"/>
                <w:szCs w:val="28"/>
              </w:rPr>
              <w:t>morphological characteristics of feldspar minerals and its relationship to weathering status in some soils of Mesopotamian.</w:t>
            </w:r>
          </w:p>
          <w:p w:rsidR="00063FD5" w:rsidRPr="00063FD5" w:rsidRDefault="00063FD5" w:rsidP="00FF4398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063FD5" w:rsidRPr="00063FD5" w:rsidRDefault="00063FD5" w:rsidP="00FF4398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063FD5">
              <w:rPr>
                <w:rFonts w:asciiTheme="majorBidi" w:hAnsiTheme="majorBidi" w:cstheme="majorBidi"/>
                <w:sz w:val="28"/>
                <w:szCs w:val="28"/>
              </w:rPr>
              <w:t xml:space="preserve">The Effect </w:t>
            </w:r>
            <w:proofErr w:type="gramStart"/>
            <w:r w:rsidRPr="00063FD5">
              <w:rPr>
                <w:rFonts w:asciiTheme="majorBidi" w:hAnsiTheme="majorBidi" w:cstheme="majorBidi"/>
                <w:sz w:val="28"/>
                <w:szCs w:val="28"/>
              </w:rPr>
              <w:t>Of</w:t>
            </w:r>
            <w:proofErr w:type="gramEnd"/>
            <w:r w:rsidRPr="00063FD5">
              <w:rPr>
                <w:rFonts w:asciiTheme="majorBidi" w:hAnsiTheme="majorBidi" w:cstheme="majorBidi"/>
                <w:sz w:val="28"/>
                <w:szCs w:val="28"/>
              </w:rPr>
              <w:t xml:space="preserve"> Magnetic Water </w:t>
            </w:r>
            <w:proofErr w:type="spellStart"/>
            <w:r w:rsidRPr="00063FD5">
              <w:rPr>
                <w:rFonts w:asciiTheme="majorBidi" w:hAnsiTheme="majorBidi" w:cstheme="majorBidi"/>
                <w:sz w:val="28"/>
                <w:szCs w:val="28"/>
              </w:rPr>
              <w:t>ConditionIn</w:t>
            </w:r>
            <w:proofErr w:type="spellEnd"/>
            <w:r w:rsidRPr="00063FD5">
              <w:rPr>
                <w:rFonts w:asciiTheme="majorBidi" w:hAnsiTheme="majorBidi" w:cstheme="majorBidi"/>
                <w:sz w:val="28"/>
                <w:szCs w:val="28"/>
              </w:rPr>
              <w:t xml:space="preserve"> Leaching Salts </w:t>
            </w:r>
            <w:proofErr w:type="spellStart"/>
            <w:r w:rsidRPr="00063FD5">
              <w:rPr>
                <w:rFonts w:asciiTheme="majorBidi" w:hAnsiTheme="majorBidi" w:cstheme="majorBidi"/>
                <w:sz w:val="28"/>
                <w:szCs w:val="28"/>
              </w:rPr>
              <w:t>OfSoil</w:t>
            </w:r>
            <w:proofErr w:type="spellEnd"/>
            <w:r w:rsidRPr="00063FD5">
              <w:rPr>
                <w:rFonts w:asciiTheme="majorBidi" w:hAnsiTheme="majorBidi" w:cstheme="majorBidi"/>
                <w:sz w:val="28"/>
                <w:szCs w:val="28"/>
              </w:rPr>
              <w:t xml:space="preserve"> And Ionic Balance</w:t>
            </w:r>
          </w:p>
          <w:p w:rsidR="00063FD5" w:rsidRPr="00063FD5" w:rsidRDefault="00063FD5" w:rsidP="00FF4398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063FD5" w:rsidRPr="00063FD5" w:rsidRDefault="00063FD5" w:rsidP="00FF4398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063FD5" w:rsidRPr="00063FD5" w:rsidRDefault="00063FD5" w:rsidP="00FF4398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063FD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the relative </w:t>
            </w:r>
            <w:proofErr w:type="gramStart"/>
            <w:r w:rsidRPr="00063FD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distribution  of</w:t>
            </w:r>
            <w:proofErr w:type="gramEnd"/>
            <w:r w:rsidRPr="00063FD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mica minerals in </w:t>
            </w:r>
            <w:proofErr w:type="spellStart"/>
            <w:r w:rsidRPr="00063FD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pedon</w:t>
            </w:r>
            <w:proofErr w:type="spellEnd"/>
            <w:r w:rsidRPr="00063FD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of soils and relation it by soil fractions</w:t>
            </w:r>
          </w:p>
          <w:p w:rsidR="00063FD5" w:rsidRPr="00063FD5" w:rsidRDefault="00063FD5" w:rsidP="00FF4398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063FD5" w:rsidRPr="00063FD5" w:rsidRDefault="00063FD5" w:rsidP="00FF4398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063FD5" w:rsidRPr="00063FD5" w:rsidRDefault="00063FD5" w:rsidP="00FF4398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063FD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Study the Chemical pollution in AL-</w:t>
            </w:r>
            <w:proofErr w:type="spellStart"/>
            <w:r w:rsidRPr="00063FD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Diwania</w:t>
            </w:r>
            <w:proofErr w:type="spellEnd"/>
            <w:r w:rsidRPr="00063FD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River by evaluation heavy metals concentration</w:t>
            </w:r>
          </w:p>
          <w:p w:rsidR="00063FD5" w:rsidRPr="00063FD5" w:rsidRDefault="00063FD5" w:rsidP="00FF4398">
            <w:pPr>
              <w:bidi w:val="0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063FD5" w:rsidRPr="00063FD5" w:rsidRDefault="00F57696" w:rsidP="00FF4398">
            <w:pPr>
              <w:jc w:val="right"/>
              <w:rPr>
                <w:sz w:val="28"/>
                <w:szCs w:val="28"/>
                <w:rtl/>
              </w:rPr>
            </w:pPr>
            <w:proofErr w:type="spellStart"/>
            <w:r w:rsidRPr="00063FD5">
              <w:rPr>
                <w:rFonts w:hint="cs"/>
                <w:sz w:val="28"/>
                <w:szCs w:val="28"/>
                <w:rtl/>
              </w:rPr>
              <w:t>د.لمى</w:t>
            </w:r>
            <w:proofErr w:type="spellEnd"/>
            <w:r w:rsidRPr="00063FD5">
              <w:rPr>
                <w:rFonts w:hint="cs"/>
                <w:sz w:val="28"/>
                <w:szCs w:val="28"/>
                <w:rtl/>
              </w:rPr>
              <w:t xml:space="preserve"> عبد الاله العبادي</w:t>
            </w:r>
          </w:p>
        </w:tc>
      </w:tr>
      <w:tr w:rsidR="00F57696" w:rsidRPr="00063FD5" w:rsidTr="00F57696">
        <w:tc>
          <w:tcPr>
            <w:tcW w:w="584" w:type="dxa"/>
          </w:tcPr>
          <w:p w:rsidR="00F57696" w:rsidRPr="00063FD5" w:rsidRDefault="00F57696" w:rsidP="00FF4398">
            <w:pPr>
              <w:rPr>
                <w:sz w:val="28"/>
                <w:szCs w:val="28"/>
                <w:rtl/>
                <w:lang w:bidi="ar-IQ"/>
              </w:rPr>
            </w:pPr>
            <w:r w:rsidRPr="00063FD5">
              <w:rPr>
                <w:rFonts w:hint="cs"/>
                <w:sz w:val="28"/>
                <w:szCs w:val="28"/>
                <w:rtl/>
                <w:lang w:bidi="ar-IQ"/>
              </w:rPr>
              <w:t>8-</w:t>
            </w:r>
          </w:p>
        </w:tc>
        <w:tc>
          <w:tcPr>
            <w:tcW w:w="1451" w:type="dxa"/>
          </w:tcPr>
          <w:p w:rsidR="00F57696" w:rsidRPr="00063FD5" w:rsidRDefault="00F57696" w:rsidP="00FF4398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 w:rsidRPr="00063FD5">
              <w:rPr>
                <w:rFonts w:hint="cs"/>
                <w:sz w:val="28"/>
                <w:szCs w:val="28"/>
                <w:rtl/>
              </w:rPr>
              <w:t>م.د.سولاف</w:t>
            </w:r>
            <w:proofErr w:type="spellEnd"/>
            <w:r w:rsidRPr="00063FD5">
              <w:rPr>
                <w:rFonts w:hint="cs"/>
                <w:sz w:val="28"/>
                <w:szCs w:val="28"/>
                <w:rtl/>
              </w:rPr>
              <w:t xml:space="preserve"> حامد </w:t>
            </w:r>
            <w:proofErr w:type="spellStart"/>
            <w:r w:rsidRPr="00063FD5">
              <w:rPr>
                <w:rFonts w:hint="cs"/>
                <w:sz w:val="28"/>
                <w:szCs w:val="28"/>
                <w:rtl/>
              </w:rPr>
              <w:t>تيموز</w:t>
            </w:r>
            <w:proofErr w:type="spellEnd"/>
          </w:p>
        </w:tc>
        <w:tc>
          <w:tcPr>
            <w:tcW w:w="5353" w:type="dxa"/>
            <w:gridSpan w:val="2"/>
            <w:tcBorders>
              <w:right w:val="single" w:sz="4" w:space="0" w:color="auto"/>
            </w:tcBorders>
          </w:tcPr>
          <w:p w:rsidR="00F57696" w:rsidRPr="00063FD5" w:rsidRDefault="00F57696" w:rsidP="00FF4398">
            <w:pPr>
              <w:ind w:left="360"/>
              <w:contextualSpacing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63FD5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استخدام بعض </w:t>
            </w:r>
            <w:r w:rsidRPr="00063FD5"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IQ"/>
              </w:rPr>
              <w:t xml:space="preserve">الاجناس الفطرية المحملة على مخلفات معمل النشأ في الهاشمية </w:t>
            </w:r>
            <w:proofErr w:type="spellStart"/>
            <w:r w:rsidRPr="00063FD5"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IQ"/>
              </w:rPr>
              <w:t>والمولاس</w:t>
            </w:r>
            <w:proofErr w:type="spellEnd"/>
            <w:r w:rsidRPr="00063FD5"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IQ"/>
              </w:rPr>
              <w:t xml:space="preserve"> من معمل سكر ميسان في تحلية مياه </w:t>
            </w:r>
            <w:proofErr w:type="gramStart"/>
            <w:r w:rsidRPr="00063FD5"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IQ"/>
              </w:rPr>
              <w:t>المبازل</w:t>
            </w:r>
            <w:r w:rsidRPr="00063FD5">
              <w:rPr>
                <w:rFonts w:asciiTheme="majorBidi" w:hAnsiTheme="majorBidi" w:cstheme="majorBidi"/>
                <w:color w:val="006621"/>
                <w:sz w:val="28"/>
                <w:szCs w:val="28"/>
                <w:shd w:val="clear" w:color="auto" w:fill="FFFFFF"/>
              </w:rPr>
              <w:t>https</w:t>
            </w:r>
            <w:proofErr w:type="gramEnd"/>
            <w:r w:rsidRPr="00063FD5">
              <w:rPr>
                <w:rFonts w:asciiTheme="majorBidi" w:hAnsiTheme="majorBidi" w:cstheme="majorBidi"/>
                <w:color w:val="006621"/>
                <w:sz w:val="28"/>
                <w:szCs w:val="28"/>
                <w:shd w:val="clear" w:color="auto" w:fill="FFFFFF"/>
              </w:rPr>
              <w:t>://www.iasj.net/iasj</w:t>
            </w:r>
            <w:r w:rsidRPr="00063FD5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  <w:t>ة</w:t>
            </w:r>
          </w:p>
          <w:p w:rsidR="00F57696" w:rsidRPr="00063FD5" w:rsidRDefault="00F57696" w:rsidP="00FF439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63FD5"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IQ"/>
              </w:rPr>
              <w:t xml:space="preserve">التأثير </w:t>
            </w:r>
            <w:proofErr w:type="spellStart"/>
            <w:r w:rsidRPr="00063FD5"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IQ"/>
              </w:rPr>
              <w:t>التثبيطي</w:t>
            </w:r>
            <w:proofErr w:type="spellEnd"/>
            <w:r w:rsidRPr="00063FD5"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IQ"/>
              </w:rPr>
              <w:t xml:space="preserve"> للب الرمان على الفطريات </w:t>
            </w:r>
            <w:proofErr w:type="spellStart"/>
            <w:r w:rsidRPr="00063FD5"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IQ"/>
              </w:rPr>
              <w:t>ألمسببه</w:t>
            </w:r>
            <w:proofErr w:type="spellEnd"/>
            <w:r w:rsidRPr="00063FD5"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063FD5"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IQ"/>
              </w:rPr>
              <w:t>لألتهاب</w:t>
            </w:r>
            <w:proofErr w:type="spellEnd"/>
            <w:r w:rsidRPr="00063FD5"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IQ"/>
              </w:rPr>
              <w:t xml:space="preserve"> الأمعاء عند </w:t>
            </w:r>
            <w:proofErr w:type="gramStart"/>
            <w:r w:rsidRPr="00063FD5"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IQ"/>
              </w:rPr>
              <w:t>الأطفال</w:t>
            </w:r>
            <w:r w:rsidRPr="00063FD5">
              <w:rPr>
                <w:rFonts w:asciiTheme="majorBidi" w:hAnsiTheme="majorBidi" w:cstheme="majorBidi"/>
                <w:color w:val="006621"/>
                <w:sz w:val="28"/>
                <w:szCs w:val="28"/>
                <w:shd w:val="clear" w:color="auto" w:fill="FFFFFF"/>
              </w:rPr>
              <w:t>www</w:t>
            </w:r>
            <w:proofErr w:type="gramEnd"/>
            <w:r w:rsidRPr="00063FD5">
              <w:rPr>
                <w:rFonts w:asciiTheme="majorBidi" w:hAnsiTheme="majorBidi" w:cstheme="majorBidi"/>
                <w:color w:val="006621"/>
                <w:sz w:val="28"/>
                <w:szCs w:val="28"/>
                <w:shd w:val="clear" w:color="auto" w:fill="FFFFFF"/>
              </w:rPr>
              <w:t>.uomisan.edu.iq</w:t>
            </w:r>
          </w:p>
          <w:p w:rsidR="00F57696" w:rsidRPr="00063FD5" w:rsidRDefault="00F57696" w:rsidP="00FF4398">
            <w:pPr>
              <w:ind w:left="360"/>
              <w:rPr>
                <w:rFonts w:asciiTheme="majorBidi" w:hAnsiTheme="majorBidi" w:cstheme="majorBidi"/>
                <w:sz w:val="28"/>
                <w:szCs w:val="28"/>
              </w:rPr>
            </w:pPr>
            <w:r w:rsidRPr="00063FD5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rtl/>
              </w:rPr>
              <w:t xml:space="preserve">تأثير بعض المواد الكيمياوية والعوامل </w:t>
            </w:r>
            <w:proofErr w:type="spellStart"/>
            <w:r w:rsidRPr="00063FD5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rtl/>
              </w:rPr>
              <w:t>الفيزياوية</w:t>
            </w:r>
            <w:proofErr w:type="spellEnd"/>
            <w:r w:rsidRPr="00063FD5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rtl/>
              </w:rPr>
              <w:t xml:space="preserve"> والكيماوية على عزلتي الفطر</w:t>
            </w:r>
            <w:r w:rsidRPr="00063FD5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 xml:space="preserve"> sp. </w:t>
            </w:r>
            <w:proofErr w:type="spellStart"/>
            <w:r w:rsidRPr="00063FD5">
              <w:rPr>
                <w:rFonts w:asciiTheme="majorBidi" w:hAnsiTheme="majorBidi" w:cstheme="majorBidi"/>
                <w:i/>
                <w:iCs/>
                <w:color w:val="000000"/>
                <w:sz w:val="28"/>
                <w:szCs w:val="28"/>
                <w:shd w:val="clear" w:color="auto" w:fill="FFFFFF"/>
              </w:rPr>
              <w:t>Alternaria</w:t>
            </w:r>
            <w:proofErr w:type="spellEnd"/>
            <w:r w:rsidRPr="00063FD5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rtl/>
              </w:rPr>
              <w:t xml:space="preserve">المسببة لتلف بعض انواع الحبوب المخزونة والأغذية المحلية </w:t>
            </w:r>
            <w:proofErr w:type="gramStart"/>
            <w:r w:rsidRPr="00063FD5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rtl/>
              </w:rPr>
              <w:t>والمعلبة</w:t>
            </w:r>
            <w:r w:rsidRPr="00063FD5">
              <w:rPr>
                <w:rFonts w:asciiTheme="majorBidi" w:hAnsiTheme="majorBidi" w:cstheme="majorBidi"/>
                <w:color w:val="006621"/>
                <w:sz w:val="28"/>
                <w:szCs w:val="28"/>
                <w:shd w:val="clear" w:color="auto" w:fill="FFFFFF"/>
              </w:rPr>
              <w:t>qu</w:t>
            </w:r>
            <w:proofErr w:type="gramEnd"/>
            <w:r w:rsidRPr="00063FD5">
              <w:rPr>
                <w:rFonts w:asciiTheme="majorBidi" w:hAnsiTheme="majorBidi" w:cstheme="majorBidi"/>
                <w:color w:val="006621"/>
                <w:sz w:val="28"/>
                <w:szCs w:val="28"/>
                <w:shd w:val="clear" w:color="auto" w:fill="FFFFFF"/>
              </w:rPr>
              <w:t>.edu.iq/</w:t>
            </w:r>
            <w:proofErr w:type="spellStart"/>
            <w:r w:rsidRPr="00063FD5">
              <w:rPr>
                <w:rFonts w:asciiTheme="majorBidi" w:hAnsiTheme="majorBidi" w:cstheme="majorBidi"/>
                <w:color w:val="006621"/>
                <w:sz w:val="28"/>
                <w:szCs w:val="28"/>
                <w:shd w:val="clear" w:color="auto" w:fill="FFFFFF"/>
              </w:rPr>
              <w:t>agr</w:t>
            </w:r>
            <w:proofErr w:type="spellEnd"/>
          </w:p>
          <w:p w:rsidR="00F57696" w:rsidRPr="00063FD5" w:rsidRDefault="00F57696" w:rsidP="00FF4398">
            <w:pPr>
              <w:ind w:left="36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63FD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shd w:val="clear" w:color="auto" w:fill="FDFDFD"/>
                <w:rtl/>
              </w:rPr>
              <w:t xml:space="preserve">دراسة تأثير مستخلص الكمون والحبة السوداء على الفطريات المسببة </w:t>
            </w:r>
            <w:proofErr w:type="spellStart"/>
            <w:r w:rsidRPr="00063FD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shd w:val="clear" w:color="auto" w:fill="FDFDFD"/>
                <w:rtl/>
              </w:rPr>
              <w:t>لألتهابات</w:t>
            </w:r>
            <w:proofErr w:type="spellEnd"/>
            <w:r w:rsidRPr="00063FD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shd w:val="clear" w:color="auto" w:fill="FDFDFD"/>
                <w:rtl/>
              </w:rPr>
              <w:t xml:space="preserve"> الأذن الوسطى</w:t>
            </w:r>
            <w:r w:rsidRPr="00063FD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shd w:val="clear" w:color="auto" w:fill="FFFFFF"/>
              </w:rPr>
              <w:t xml:space="preserve">2010 </w:t>
            </w:r>
            <w:r w:rsidRPr="00063FD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shd w:val="clear" w:color="auto" w:fill="FFFFFF"/>
                <w:rtl/>
              </w:rPr>
              <w:t>المجلد: 15 العدد: 4</w:t>
            </w:r>
            <w:hyperlink r:id="rId17" w:history="1">
              <w:r w:rsidRPr="00063FD5">
                <w:rPr>
                  <w:rStyle w:val="Hyperlink"/>
                  <w:rFonts w:asciiTheme="majorBidi" w:hAnsiTheme="majorBidi" w:cstheme="majorBidi"/>
                  <w:sz w:val="28"/>
                  <w:szCs w:val="28"/>
                  <w:shd w:val="clear" w:color="auto" w:fill="FFFFFF"/>
                </w:rPr>
                <w:t>https://www.iasj.net/iasj</w:t>
              </w:r>
            </w:hyperlink>
          </w:p>
          <w:p w:rsidR="00F57696" w:rsidRPr="00063FD5" w:rsidRDefault="00F57696" w:rsidP="00FF4398">
            <w:pPr>
              <w:ind w:left="360"/>
              <w:rPr>
                <w:rFonts w:asciiTheme="majorBidi" w:hAnsiTheme="majorBidi" w:cstheme="majorBidi"/>
                <w:sz w:val="28"/>
                <w:szCs w:val="28"/>
              </w:rPr>
            </w:pPr>
            <w:r w:rsidRPr="00063FD5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rtl/>
              </w:rPr>
              <w:t>عزل وتشخيص الفطريات الممرضة المتواجدة على شتلات اللبخ</w:t>
            </w:r>
            <w:proofErr w:type="spellStart"/>
            <w:r w:rsidRPr="00063FD5">
              <w:rPr>
                <w:rFonts w:asciiTheme="majorBidi" w:hAnsiTheme="majorBidi" w:cstheme="majorBidi"/>
                <w:i/>
                <w:iCs/>
                <w:color w:val="000000"/>
                <w:sz w:val="28"/>
                <w:szCs w:val="28"/>
                <w:shd w:val="clear" w:color="auto" w:fill="FFFFFF"/>
              </w:rPr>
              <w:t>Aibizia</w:t>
            </w:r>
            <w:proofErr w:type="spellEnd"/>
            <w:r w:rsidRPr="00063FD5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 xml:space="preserve"> sp. </w:t>
            </w:r>
            <w:r w:rsidRPr="00063FD5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rtl/>
              </w:rPr>
              <w:t xml:space="preserve">ومكافحتها إحيائيا باستخدام </w:t>
            </w:r>
            <w:r w:rsidRPr="00063FD5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rtl/>
              </w:rPr>
              <w:lastRenderedPageBreak/>
              <w:t>عزلتين من فطر</w:t>
            </w:r>
            <w:r w:rsidRPr="00063FD5">
              <w:rPr>
                <w:rFonts w:asciiTheme="majorBidi" w:hAnsiTheme="majorBidi" w:cstheme="majorBidi"/>
                <w:i/>
                <w:iCs/>
                <w:color w:val="000000"/>
                <w:sz w:val="28"/>
                <w:szCs w:val="28"/>
                <w:shd w:val="clear" w:color="auto" w:fill="FFFFFF"/>
              </w:rPr>
              <w:t>Trichoderma</w:t>
            </w:r>
            <w:r w:rsidRPr="00063FD5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>sp</w:t>
            </w:r>
            <w:hyperlink r:id="rId18" w:history="1">
              <w:r w:rsidRPr="00063FD5">
                <w:rPr>
                  <w:rStyle w:val="Hyperlink"/>
                  <w:rFonts w:asciiTheme="majorBidi" w:hAnsiTheme="majorBidi" w:cstheme="majorBidi"/>
                  <w:sz w:val="28"/>
                  <w:szCs w:val="28"/>
                  <w:shd w:val="clear" w:color="auto" w:fill="FFFFFF"/>
                </w:rPr>
                <w:t>https://www.iasj.net/iasj</w:t>
              </w:r>
            </w:hyperlink>
          </w:p>
          <w:p w:rsidR="00F57696" w:rsidRPr="00063FD5" w:rsidRDefault="00F57696" w:rsidP="00FF4398">
            <w:pPr>
              <w:ind w:left="360"/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DFDFD"/>
                <w:lang w:bidi="ar-IQ"/>
              </w:rPr>
            </w:pPr>
            <w:r w:rsidRPr="00063FD5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DFDFD"/>
                <w:rtl/>
              </w:rPr>
              <w:t xml:space="preserve">دراسة </w:t>
            </w:r>
            <w:proofErr w:type="spellStart"/>
            <w:r w:rsidRPr="00063FD5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DFDFD"/>
                <w:rtl/>
              </w:rPr>
              <w:t>تاثير</w:t>
            </w:r>
            <w:proofErr w:type="spellEnd"/>
            <w:r w:rsidRPr="00063FD5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DFDFD"/>
                <w:rtl/>
              </w:rPr>
              <w:t xml:space="preserve"> </w:t>
            </w:r>
            <w:proofErr w:type="gramStart"/>
            <w:r w:rsidRPr="00063FD5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DFDFD"/>
                <w:rtl/>
              </w:rPr>
              <w:t>الفطر</w:t>
            </w:r>
            <w:proofErr w:type="spellStart"/>
            <w:r w:rsidRPr="00063FD5">
              <w:rPr>
                <w:rFonts w:asciiTheme="majorBidi" w:hAnsiTheme="majorBidi" w:cstheme="majorBidi"/>
                <w:i/>
                <w:iCs/>
                <w:color w:val="000000"/>
                <w:sz w:val="28"/>
                <w:szCs w:val="28"/>
                <w:shd w:val="clear" w:color="auto" w:fill="FDFDFD"/>
              </w:rPr>
              <w:t>Trichoderma</w:t>
            </w:r>
            <w:r w:rsidRPr="00063FD5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DFDFD"/>
              </w:rPr>
              <w:t>harzianum</w:t>
            </w:r>
            <w:r w:rsidRPr="00063FD5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DFDFD"/>
                <w:rtl/>
              </w:rPr>
              <w:t>المنمىعلى</w:t>
            </w:r>
            <w:proofErr w:type="spellEnd"/>
            <w:proofErr w:type="gramEnd"/>
            <w:r w:rsidRPr="00063FD5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DFDFD"/>
                <w:rtl/>
              </w:rPr>
              <w:t xml:space="preserve"> قشور </w:t>
            </w:r>
            <w:proofErr w:type="spellStart"/>
            <w:r w:rsidRPr="00063FD5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DFDFD"/>
                <w:rtl/>
              </w:rPr>
              <w:t>الذرهوالكليوتينوالبكازوالمولاس</w:t>
            </w:r>
            <w:proofErr w:type="spellEnd"/>
            <w:r w:rsidRPr="00063FD5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DFDFD"/>
                <w:rtl/>
              </w:rPr>
              <w:t xml:space="preserve"> في الفطريات </w:t>
            </w:r>
            <w:proofErr w:type="spellStart"/>
            <w:r w:rsidRPr="00063FD5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DFDFD"/>
                <w:rtl/>
              </w:rPr>
              <w:t>المسببه</w:t>
            </w:r>
            <w:proofErr w:type="spellEnd"/>
            <w:r w:rsidRPr="00063FD5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DFDFD"/>
                <w:rtl/>
              </w:rPr>
              <w:t xml:space="preserve"> لمرض سقوط </w:t>
            </w:r>
            <w:proofErr w:type="spellStart"/>
            <w:r w:rsidRPr="00063FD5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DFDFD"/>
                <w:rtl/>
              </w:rPr>
              <w:t>البادرات</w:t>
            </w:r>
            <w:r w:rsidRPr="00063FD5">
              <w:rPr>
                <w:rFonts w:asciiTheme="majorBidi" w:hAnsiTheme="majorBidi" w:cstheme="majorBidi"/>
                <w:i/>
                <w:iCs/>
                <w:color w:val="000000"/>
                <w:sz w:val="28"/>
                <w:szCs w:val="28"/>
                <w:shd w:val="clear" w:color="auto" w:fill="FDFDFD"/>
              </w:rPr>
              <w:t>Pythiumaphanidermatium</w:t>
            </w:r>
            <w:proofErr w:type="spellEnd"/>
            <w:r w:rsidRPr="00063FD5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DFDFD"/>
                <w:rtl/>
              </w:rPr>
              <w:t>و</w:t>
            </w:r>
            <w:proofErr w:type="spellStart"/>
            <w:r w:rsidRPr="00063FD5">
              <w:rPr>
                <w:rFonts w:asciiTheme="majorBidi" w:hAnsiTheme="majorBidi" w:cstheme="majorBidi"/>
                <w:i/>
                <w:iCs/>
                <w:color w:val="000000"/>
                <w:sz w:val="28"/>
                <w:szCs w:val="28"/>
                <w:shd w:val="clear" w:color="auto" w:fill="FDFDFD"/>
              </w:rPr>
              <w:t>Rhizoctoniasolani</w:t>
            </w:r>
            <w:proofErr w:type="spellEnd"/>
          </w:p>
          <w:p w:rsidR="00F57696" w:rsidRPr="00063FD5" w:rsidRDefault="00F57696" w:rsidP="00FF4398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63FD5">
              <w:rPr>
                <w:rFonts w:asciiTheme="majorBidi" w:hAnsiTheme="majorBidi" w:cstheme="majorBidi"/>
                <w:color w:val="006621"/>
                <w:sz w:val="28"/>
                <w:szCs w:val="28"/>
                <w:shd w:val="clear" w:color="auto" w:fill="FFFFFF"/>
              </w:rPr>
              <w:t>www.uokufa.edu.iq/journals/index.php/ajb/index</w:t>
            </w:r>
          </w:p>
          <w:p w:rsidR="00F57696" w:rsidRPr="00063FD5" w:rsidRDefault="00F57696" w:rsidP="00FF4398">
            <w:pPr>
              <w:ind w:left="36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shd w:val="clear" w:color="auto" w:fill="FFFFFF"/>
                <w:rtl/>
                <w:lang w:bidi="ar-IQ"/>
              </w:rPr>
            </w:pPr>
            <w:r w:rsidRPr="00063FD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shd w:val="clear" w:color="auto" w:fill="FFFFFF"/>
                <w:rtl/>
              </w:rPr>
              <w:t xml:space="preserve">دراسة امكانية تحويل قشور الذرة الى محسنات للتربة باستخدام بعض الأحياء المجهرية مع مادة </w:t>
            </w:r>
            <w:proofErr w:type="spellStart"/>
            <w:r w:rsidRPr="00063FD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shd w:val="clear" w:color="auto" w:fill="FFFFFF"/>
                <w:rtl/>
              </w:rPr>
              <w:t>المولاس</w:t>
            </w:r>
            <w:proofErr w:type="spellEnd"/>
            <w:r w:rsidRPr="00063FD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F57696" w:rsidRPr="00063FD5" w:rsidRDefault="003C6F33" w:rsidP="00FF4398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hyperlink r:id="rId19" w:history="1">
              <w:r w:rsidR="00F57696" w:rsidRPr="00063FD5">
                <w:rPr>
                  <w:rStyle w:val="Hyperlink"/>
                  <w:rFonts w:asciiTheme="majorBidi" w:hAnsiTheme="majorBidi" w:cstheme="majorBidi"/>
                  <w:sz w:val="28"/>
                  <w:szCs w:val="28"/>
                  <w:shd w:val="clear" w:color="auto" w:fill="FFFFFF"/>
                </w:rPr>
                <w:t>https://www.iasj.net/iasj</w:t>
              </w:r>
            </w:hyperlink>
          </w:p>
          <w:p w:rsidR="00F57696" w:rsidRPr="00063FD5" w:rsidRDefault="00F57696" w:rsidP="00FF4398">
            <w:pPr>
              <w:ind w:left="36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shd w:val="clear" w:color="auto" w:fill="FDFDFD"/>
              </w:rPr>
            </w:pPr>
            <w:r w:rsidRPr="00063FD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shd w:val="clear" w:color="auto" w:fill="FDFDFD"/>
                <w:rtl/>
              </w:rPr>
              <w:t xml:space="preserve">دراسة </w:t>
            </w:r>
            <w:proofErr w:type="spellStart"/>
            <w:r w:rsidRPr="00063FD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shd w:val="clear" w:color="auto" w:fill="FDFDFD"/>
                <w:rtl/>
              </w:rPr>
              <w:t>تاثير</w:t>
            </w:r>
            <w:proofErr w:type="spellEnd"/>
            <w:r w:rsidRPr="00063FD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shd w:val="clear" w:color="auto" w:fill="FDFDFD"/>
                <w:rtl/>
              </w:rPr>
              <w:t xml:space="preserve"> خلاصة العسل والثوم على نمو بعض الفطريات المعزولة من الذباب المنزلي وبعض المرضى</w:t>
            </w:r>
            <w:r w:rsidRPr="00063FD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shd w:val="clear" w:color="auto" w:fill="FDFDFD"/>
              </w:rPr>
              <w:t>.</w:t>
            </w:r>
          </w:p>
          <w:p w:rsidR="00F57696" w:rsidRPr="00063FD5" w:rsidRDefault="003C6F33" w:rsidP="00FF4398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hyperlink r:id="rId20" w:history="1">
              <w:r w:rsidR="00F57696" w:rsidRPr="00063FD5">
                <w:rPr>
                  <w:rStyle w:val="Hyperlink"/>
                  <w:rFonts w:asciiTheme="majorBidi" w:hAnsiTheme="majorBidi" w:cstheme="majorBidi"/>
                  <w:sz w:val="28"/>
                  <w:szCs w:val="28"/>
                  <w:shd w:val="clear" w:color="auto" w:fill="FFFFFF"/>
                </w:rPr>
                <w:t>https://www.iasj.net/iasj</w:t>
              </w:r>
            </w:hyperlink>
          </w:p>
          <w:p w:rsidR="00F57696" w:rsidRPr="00063FD5" w:rsidRDefault="00F57696" w:rsidP="00FF4398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63FD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دراسة تأثير مستخلص نبات </w:t>
            </w:r>
            <w:proofErr w:type="spellStart"/>
            <w:proofErr w:type="gramStart"/>
            <w:r w:rsidRPr="00063FD5">
              <w:rPr>
                <w:rFonts w:asciiTheme="majorBidi" w:hAnsiTheme="majorBidi" w:cstheme="majorBidi"/>
                <w:sz w:val="28"/>
                <w:szCs w:val="28"/>
                <w:rtl/>
              </w:rPr>
              <w:t>الشمبلان</w:t>
            </w:r>
            <w:r w:rsidRPr="00063FD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Ceratophyllumdemersum</w:t>
            </w:r>
            <w:proofErr w:type="spellEnd"/>
            <w:proofErr w:type="gramEnd"/>
            <w:r w:rsidRPr="00063FD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على    بعض الفطريات الممرضة للنبات</w:t>
            </w:r>
          </w:p>
          <w:p w:rsidR="00F57696" w:rsidRPr="00063FD5" w:rsidRDefault="003C6F33" w:rsidP="00FF4398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hyperlink r:id="rId21" w:history="1">
              <w:r w:rsidR="00F57696" w:rsidRPr="00063FD5">
                <w:rPr>
                  <w:rStyle w:val="Hyperlink"/>
                  <w:rFonts w:asciiTheme="majorBidi" w:hAnsiTheme="majorBidi" w:cstheme="majorBidi"/>
                  <w:sz w:val="28"/>
                  <w:szCs w:val="28"/>
                  <w:shd w:val="clear" w:color="auto" w:fill="FFFFFF"/>
                </w:rPr>
                <w:t>https://www.iasj.net/iasj</w:t>
              </w:r>
            </w:hyperlink>
          </w:p>
          <w:p w:rsidR="00F57696" w:rsidRPr="00063FD5" w:rsidRDefault="00F57696" w:rsidP="00FF4398">
            <w:pPr>
              <w:ind w:left="360"/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IQ"/>
              </w:rPr>
            </w:pPr>
            <w:r w:rsidRPr="00063FD5"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IQ"/>
              </w:rPr>
              <w:t xml:space="preserve">استعمال </w:t>
            </w:r>
            <w:proofErr w:type="spellStart"/>
            <w:r w:rsidRPr="00063FD5"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IQ"/>
              </w:rPr>
              <w:t>الكليوتين</w:t>
            </w:r>
            <w:proofErr w:type="spellEnd"/>
            <w:r w:rsidRPr="00063FD5"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proofErr w:type="gramStart"/>
            <w:r w:rsidRPr="00063FD5"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IQ"/>
              </w:rPr>
              <w:t>( التراب</w:t>
            </w:r>
            <w:proofErr w:type="gramEnd"/>
            <w:r w:rsidRPr="00063FD5"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IQ"/>
              </w:rPr>
              <w:t xml:space="preserve"> الجاف) </w:t>
            </w:r>
            <w:proofErr w:type="spellStart"/>
            <w:r w:rsidRPr="00063FD5"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IQ"/>
              </w:rPr>
              <w:t>والمولاس</w:t>
            </w:r>
            <w:proofErr w:type="spellEnd"/>
            <w:r w:rsidRPr="00063FD5"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IQ"/>
              </w:rPr>
              <w:t xml:space="preserve"> كأوساط </w:t>
            </w:r>
            <w:proofErr w:type="spellStart"/>
            <w:r w:rsidRPr="00063FD5"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IQ"/>
              </w:rPr>
              <w:t>زرعية</w:t>
            </w:r>
            <w:proofErr w:type="spellEnd"/>
            <w:r w:rsidRPr="00063FD5"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IQ"/>
              </w:rPr>
              <w:t xml:space="preserve"> جديدة لتنميه الفطريات </w:t>
            </w:r>
            <w:proofErr w:type="spellStart"/>
            <w:r w:rsidRPr="00063FD5"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IQ"/>
              </w:rPr>
              <w:t>المرضيه</w:t>
            </w:r>
            <w:proofErr w:type="spellEnd"/>
            <w:r w:rsidRPr="00063FD5"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IQ"/>
              </w:rPr>
              <w:t>.</w:t>
            </w:r>
          </w:p>
          <w:p w:rsidR="00F57696" w:rsidRPr="00063FD5" w:rsidRDefault="003C6F33" w:rsidP="00FF4398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hyperlink r:id="rId22" w:history="1">
              <w:r w:rsidR="00F57696" w:rsidRPr="00063FD5">
                <w:rPr>
                  <w:rStyle w:val="Hyperlink"/>
                  <w:rFonts w:asciiTheme="majorBidi" w:hAnsiTheme="majorBidi" w:cstheme="majorBidi"/>
                  <w:sz w:val="28"/>
                  <w:szCs w:val="28"/>
                  <w:shd w:val="clear" w:color="auto" w:fill="FFFFFF"/>
                </w:rPr>
                <w:t>www.becm-iq.org</w:t>
              </w:r>
            </w:hyperlink>
          </w:p>
          <w:p w:rsidR="00F57696" w:rsidRPr="00063FD5" w:rsidRDefault="00F57696" w:rsidP="00FF4398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063FD5"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IQ"/>
              </w:rPr>
              <w:t xml:space="preserve">عزل وتشخيص الاحياء </w:t>
            </w:r>
            <w:proofErr w:type="spellStart"/>
            <w:r w:rsidRPr="00063FD5"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IQ"/>
              </w:rPr>
              <w:t>المجهريه</w:t>
            </w:r>
            <w:proofErr w:type="spellEnd"/>
            <w:r w:rsidRPr="00063FD5"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IQ"/>
              </w:rPr>
              <w:t xml:space="preserve"> الملوثة لثمار </w:t>
            </w:r>
            <w:proofErr w:type="spellStart"/>
            <w:proofErr w:type="gramStart"/>
            <w:r w:rsidRPr="00063FD5"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IQ"/>
              </w:rPr>
              <w:t>الطماطه</w:t>
            </w:r>
            <w:r w:rsidRPr="00063FD5">
              <w:rPr>
                <w:rFonts w:asciiTheme="majorBidi" w:eastAsia="Times New Roman" w:hAnsiTheme="majorBidi" w:cstheme="majorBidi"/>
                <w:i/>
                <w:iCs/>
                <w:sz w:val="28"/>
                <w:szCs w:val="28"/>
                <w:lang w:bidi="ar-IQ"/>
              </w:rPr>
              <w:t>Lycopersiconesculenrum</w:t>
            </w:r>
            <w:proofErr w:type="spellEnd"/>
            <w:r w:rsidRPr="00063FD5"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IQ"/>
              </w:rPr>
              <w:t>في</w:t>
            </w:r>
            <w:proofErr w:type="gramEnd"/>
            <w:r w:rsidRPr="00063FD5"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IQ"/>
              </w:rPr>
              <w:t xml:space="preserve"> الاسواق </w:t>
            </w:r>
            <w:proofErr w:type="spellStart"/>
            <w:r w:rsidRPr="00063FD5"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IQ"/>
              </w:rPr>
              <w:t>المحليه</w:t>
            </w:r>
            <w:proofErr w:type="spellEnd"/>
            <w:r w:rsidRPr="00063FD5"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IQ"/>
              </w:rPr>
              <w:t xml:space="preserve"> لمحافظة </w:t>
            </w:r>
            <w:proofErr w:type="spellStart"/>
            <w:r w:rsidRPr="00063FD5"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IQ"/>
              </w:rPr>
              <w:t>الديوانيه</w:t>
            </w:r>
            <w:proofErr w:type="spellEnd"/>
            <w:r w:rsidRPr="00063FD5"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IQ"/>
              </w:rPr>
              <w:t xml:space="preserve"> .</w:t>
            </w:r>
            <w:r w:rsidRPr="00063FD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shd w:val="clear" w:color="auto" w:fill="FFFFFF"/>
              </w:rPr>
              <w:t xml:space="preserve">2010 </w:t>
            </w:r>
            <w:r w:rsidRPr="00063FD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shd w:val="clear" w:color="auto" w:fill="FFFFFF"/>
                <w:rtl/>
              </w:rPr>
              <w:t>المجلد: 15 العدد: 4</w:t>
            </w:r>
          </w:p>
          <w:p w:rsidR="00F57696" w:rsidRPr="00063FD5" w:rsidRDefault="003C6F33" w:rsidP="00FF4398">
            <w:pPr>
              <w:rPr>
                <w:rFonts w:asciiTheme="majorBidi" w:hAnsiTheme="majorBidi" w:cstheme="majorBidi"/>
                <w:sz w:val="28"/>
                <w:szCs w:val="28"/>
              </w:rPr>
            </w:pPr>
            <w:hyperlink r:id="rId23" w:history="1">
              <w:r w:rsidR="00F57696" w:rsidRPr="00063FD5">
                <w:rPr>
                  <w:rStyle w:val="Hyperlink"/>
                  <w:rFonts w:asciiTheme="majorBidi" w:hAnsiTheme="majorBidi" w:cstheme="majorBidi"/>
                  <w:sz w:val="28"/>
                  <w:szCs w:val="28"/>
                  <w:shd w:val="clear" w:color="auto" w:fill="FFFFFF"/>
                </w:rPr>
                <w:t>https://www.iasj.net/iasj</w:t>
              </w:r>
            </w:hyperlink>
          </w:p>
          <w:p w:rsidR="00F57696" w:rsidRPr="00063FD5" w:rsidRDefault="00F57696" w:rsidP="00FF4398">
            <w:pPr>
              <w:ind w:left="36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63FD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التشخيص الجزيئي للفطر المحاري   </w:t>
            </w:r>
            <w:proofErr w:type="spellStart"/>
            <w:r w:rsidRPr="00063FD5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IQ"/>
              </w:rPr>
              <w:t>Pleurotusostreatus</w:t>
            </w:r>
            <w:proofErr w:type="spellEnd"/>
            <w:r w:rsidRPr="00063FD5">
              <w:rPr>
                <w:rFonts w:asciiTheme="majorBidi" w:hAnsiTheme="majorBidi" w:cstheme="majorBidi"/>
                <w:i/>
                <w:iCs/>
                <w:sz w:val="28"/>
                <w:szCs w:val="28"/>
                <w:rtl/>
                <w:lang w:bidi="ar-IQ"/>
              </w:rPr>
              <w:t>والتحري</w:t>
            </w:r>
            <w:r w:rsidRPr="00063FD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عن جين المقاومة للفطريات الممرضة </w:t>
            </w:r>
            <w:proofErr w:type="gramStart"/>
            <w:r w:rsidRPr="00063FD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للنبات  </w:t>
            </w:r>
            <w:proofErr w:type="spellStart"/>
            <w:r w:rsidRPr="00063FD5">
              <w:rPr>
                <w:rFonts w:asciiTheme="majorBidi" w:hAnsiTheme="majorBidi" w:cstheme="majorBidi"/>
                <w:sz w:val="28"/>
                <w:szCs w:val="28"/>
              </w:rPr>
              <w:t>Osterolysin</w:t>
            </w:r>
            <w:proofErr w:type="spellEnd"/>
            <w:proofErr w:type="gramEnd"/>
          </w:p>
          <w:p w:rsidR="00F57696" w:rsidRPr="00063FD5" w:rsidRDefault="003C6F33" w:rsidP="00FF4398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hyperlink r:id="rId24" w:history="1">
              <w:r w:rsidR="00F57696" w:rsidRPr="00063FD5">
                <w:rPr>
                  <w:rStyle w:val="Hyperlink"/>
                  <w:rFonts w:asciiTheme="majorBidi" w:hAnsiTheme="majorBidi" w:cstheme="majorBidi"/>
                  <w:sz w:val="28"/>
                  <w:szCs w:val="28"/>
                  <w:shd w:val="clear" w:color="auto" w:fill="FFFFFF"/>
                </w:rPr>
                <w:t>https://www.iasj.net/iasj</w:t>
              </w:r>
            </w:hyperlink>
          </w:p>
          <w:p w:rsidR="00F57696" w:rsidRPr="00063FD5" w:rsidRDefault="00F57696" w:rsidP="00FF4398">
            <w:pPr>
              <w:ind w:left="36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63FD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تقويم استعمال بعض المخلفات الصناعية المدعمة </w:t>
            </w:r>
            <w:proofErr w:type="spellStart"/>
            <w:r w:rsidRPr="00063FD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بالمولاس</w:t>
            </w:r>
            <w:proofErr w:type="spellEnd"/>
            <w:r w:rsidRPr="00063FD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كأوساط لتنمية وانتاج الفطر المحاري </w:t>
            </w:r>
            <w:proofErr w:type="spellStart"/>
            <w:r w:rsidRPr="00063FD5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IQ"/>
              </w:rPr>
              <w:t>Pleurotusostreatus</w:t>
            </w:r>
            <w:proofErr w:type="spellEnd"/>
            <w:r w:rsidRPr="00063FD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وتأثيرها على بعض معايير إنتاج الحاصل</w:t>
            </w:r>
          </w:p>
          <w:p w:rsidR="00F57696" w:rsidRPr="00063FD5" w:rsidRDefault="003C6F33" w:rsidP="00FF4398">
            <w:pPr>
              <w:rPr>
                <w:sz w:val="28"/>
                <w:szCs w:val="28"/>
                <w:lang w:bidi="ar-IQ"/>
              </w:rPr>
            </w:pPr>
            <w:hyperlink r:id="rId25" w:history="1">
              <w:r w:rsidR="00F57696" w:rsidRPr="00063FD5">
                <w:rPr>
                  <w:rStyle w:val="Hyperlink"/>
                  <w:rFonts w:asciiTheme="majorBidi" w:hAnsiTheme="majorBidi" w:cstheme="majorBidi"/>
                  <w:sz w:val="28"/>
                  <w:szCs w:val="28"/>
                  <w:shd w:val="clear" w:color="auto" w:fill="FFFFFF"/>
                </w:rPr>
                <w:t>https://www.iasj.net/iasj</w:t>
              </w:r>
            </w:hyperlink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57696" w:rsidRPr="00063FD5" w:rsidRDefault="00F57696" w:rsidP="00F57696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lastRenderedPageBreak/>
              <w:t xml:space="preserve">T. </w:t>
            </w:r>
            <w:proofErr w:type="spellStart"/>
            <w:r>
              <w:rPr>
                <w:sz w:val="28"/>
                <w:szCs w:val="28"/>
                <w:lang w:bidi="ar-IQ"/>
              </w:rPr>
              <w:t>Suulaf</w:t>
            </w:r>
            <w:proofErr w:type="spellEnd"/>
            <w:r>
              <w:rPr>
                <w:sz w:val="28"/>
                <w:szCs w:val="28"/>
                <w:lang w:bidi="ar-IQ"/>
              </w:rPr>
              <w:t xml:space="preserve"> </w:t>
            </w:r>
            <w:proofErr w:type="spellStart"/>
            <w:r>
              <w:rPr>
                <w:sz w:val="28"/>
                <w:szCs w:val="28"/>
                <w:lang w:bidi="ar-IQ"/>
              </w:rPr>
              <w:t>hamed</w:t>
            </w:r>
            <w:proofErr w:type="spellEnd"/>
          </w:p>
        </w:tc>
      </w:tr>
      <w:tr w:rsidR="00063FD5" w:rsidRPr="00063FD5" w:rsidTr="00F57696">
        <w:tc>
          <w:tcPr>
            <w:tcW w:w="584" w:type="dxa"/>
          </w:tcPr>
          <w:p w:rsidR="00063FD5" w:rsidRPr="00063FD5" w:rsidRDefault="00063FD5" w:rsidP="00FF4398">
            <w:pPr>
              <w:rPr>
                <w:sz w:val="28"/>
                <w:szCs w:val="28"/>
                <w:rtl/>
                <w:lang w:bidi="ar-IQ"/>
              </w:rPr>
            </w:pPr>
            <w:r w:rsidRPr="00063FD5"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9-</w:t>
            </w:r>
          </w:p>
        </w:tc>
        <w:tc>
          <w:tcPr>
            <w:tcW w:w="1451" w:type="dxa"/>
          </w:tcPr>
          <w:p w:rsidR="00063FD5" w:rsidRPr="00063FD5" w:rsidRDefault="00063FD5" w:rsidP="00FF4398">
            <w:pPr>
              <w:rPr>
                <w:sz w:val="28"/>
                <w:szCs w:val="28"/>
                <w:rtl/>
              </w:rPr>
            </w:pPr>
            <w:proofErr w:type="spellStart"/>
            <w:r w:rsidRPr="00063FD5">
              <w:rPr>
                <w:rFonts w:hint="cs"/>
                <w:sz w:val="28"/>
                <w:szCs w:val="28"/>
                <w:rtl/>
              </w:rPr>
              <w:t>م.م.رؤى</w:t>
            </w:r>
            <w:proofErr w:type="spellEnd"/>
            <w:r w:rsidRPr="00063FD5">
              <w:rPr>
                <w:rFonts w:hint="cs"/>
                <w:sz w:val="28"/>
                <w:szCs w:val="28"/>
                <w:rtl/>
              </w:rPr>
              <w:t xml:space="preserve"> هادي</w:t>
            </w:r>
          </w:p>
        </w:tc>
        <w:tc>
          <w:tcPr>
            <w:tcW w:w="4536" w:type="dxa"/>
          </w:tcPr>
          <w:p w:rsidR="00063FD5" w:rsidRPr="00063FD5" w:rsidRDefault="00063FD5" w:rsidP="00FF4398">
            <w:pPr>
              <w:bidi w:val="0"/>
              <w:rPr>
                <w:sz w:val="28"/>
                <w:szCs w:val="28"/>
              </w:rPr>
            </w:pPr>
            <w:r w:rsidRPr="00063FD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Mechanisms underlying changes in anxiety/depression-related behaviors and neural circuits in zebrafish (</w:t>
            </w:r>
            <w:proofErr w:type="spellStart"/>
            <w:r w:rsidRPr="00063FD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Daniorerio</w:t>
            </w:r>
            <w:proofErr w:type="spellEnd"/>
            <w:r w:rsidRPr="00063FD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) following exposure to </w:t>
            </w:r>
            <w:proofErr w:type="spellStart"/>
            <w:r w:rsidRPr="00063FD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Hypericumperforatum</w:t>
            </w:r>
            <w:proofErr w:type="spellEnd"/>
            <w:r w:rsidRPr="00063FD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extract</w:t>
            </w:r>
          </w:p>
          <w:p w:rsidR="00063FD5" w:rsidRPr="00063FD5" w:rsidRDefault="00063FD5" w:rsidP="00FF4398">
            <w:pPr>
              <w:bidi w:val="0"/>
              <w:rPr>
                <w:sz w:val="28"/>
                <w:szCs w:val="28"/>
              </w:rPr>
            </w:pPr>
            <w:r w:rsidRPr="00063FD5">
              <w:rPr>
                <w:rFonts w:asciiTheme="majorBidi" w:hAnsiTheme="majorBidi" w:cstheme="majorBidi"/>
                <w:sz w:val="28"/>
                <w:szCs w:val="28"/>
                <w:lang w:bidi="ar-IQ"/>
              </w:rPr>
              <w:lastRenderedPageBreak/>
              <w:t>Fluoxetine: Pharmacological Analysis of Depression-like Responses in Zebrafish.</w:t>
            </w:r>
          </w:p>
          <w:p w:rsidR="00063FD5" w:rsidRPr="00063FD5" w:rsidRDefault="00063FD5" w:rsidP="00FF4398">
            <w:pPr>
              <w:bidi w:val="0"/>
              <w:rPr>
                <w:sz w:val="28"/>
                <w:szCs w:val="28"/>
              </w:rPr>
            </w:pPr>
          </w:p>
          <w:p w:rsidR="00063FD5" w:rsidRPr="00063FD5" w:rsidRDefault="00063FD5" w:rsidP="00FF4398">
            <w:pPr>
              <w:bidi w:val="0"/>
              <w:rPr>
                <w:sz w:val="28"/>
                <w:szCs w:val="28"/>
              </w:rPr>
            </w:pPr>
          </w:p>
          <w:p w:rsidR="00063FD5" w:rsidRPr="00063FD5" w:rsidRDefault="00063FD5" w:rsidP="00FF4398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</w:p>
          <w:p w:rsidR="00063FD5" w:rsidRPr="00063FD5" w:rsidRDefault="00063FD5" w:rsidP="00FF4398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</w:p>
          <w:p w:rsidR="00063FD5" w:rsidRPr="00063FD5" w:rsidRDefault="00063FD5" w:rsidP="00FF4398">
            <w:pPr>
              <w:rPr>
                <w:sz w:val="28"/>
                <w:szCs w:val="28"/>
                <w:rtl/>
                <w:lang w:bidi="ar-IQ"/>
              </w:rPr>
            </w:pPr>
            <w:r w:rsidRPr="00063FD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  <w:t xml:space="preserve">استجابة ثلاث ضروب من </w:t>
            </w:r>
            <w:proofErr w:type="spellStart"/>
            <w:r w:rsidRPr="00063FD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  <w:t>الكجرات</w:t>
            </w:r>
            <w:proofErr w:type="spellEnd"/>
            <w:r w:rsidRPr="00063FD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  <w:t xml:space="preserve"> للإدارة المثلى للتسميد</w:t>
            </w:r>
          </w:p>
        </w:tc>
        <w:tc>
          <w:tcPr>
            <w:tcW w:w="2944" w:type="dxa"/>
            <w:gridSpan w:val="2"/>
          </w:tcPr>
          <w:p w:rsidR="00063FD5" w:rsidRPr="00063FD5" w:rsidRDefault="00F57696" w:rsidP="00F57696">
            <w:pPr>
              <w:jc w:val="right"/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sz w:val="28"/>
                <w:szCs w:val="28"/>
                <w:lang w:bidi="ar-IQ"/>
              </w:rPr>
              <w:lastRenderedPageBreak/>
              <w:t>Roaa</w:t>
            </w:r>
            <w:proofErr w:type="spellEnd"/>
            <w:r>
              <w:rPr>
                <w:sz w:val="28"/>
                <w:szCs w:val="28"/>
                <w:lang w:bidi="ar-IQ"/>
              </w:rPr>
              <w:t xml:space="preserve"> </w:t>
            </w:r>
            <w:proofErr w:type="spellStart"/>
            <w:r>
              <w:rPr>
                <w:sz w:val="28"/>
                <w:szCs w:val="28"/>
                <w:lang w:bidi="ar-IQ"/>
              </w:rPr>
              <w:t>Faik</w:t>
            </w:r>
            <w:proofErr w:type="spellEnd"/>
          </w:p>
        </w:tc>
      </w:tr>
      <w:tr w:rsidR="00063FD5" w:rsidRPr="00063FD5" w:rsidTr="00F57696">
        <w:tc>
          <w:tcPr>
            <w:tcW w:w="584" w:type="dxa"/>
          </w:tcPr>
          <w:p w:rsidR="00063FD5" w:rsidRPr="00063FD5" w:rsidRDefault="00063FD5" w:rsidP="00FF439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63FD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lastRenderedPageBreak/>
              <w:t>10-</w:t>
            </w:r>
          </w:p>
        </w:tc>
        <w:tc>
          <w:tcPr>
            <w:tcW w:w="1451" w:type="dxa"/>
          </w:tcPr>
          <w:p w:rsidR="00063FD5" w:rsidRPr="00063FD5" w:rsidRDefault="00063FD5" w:rsidP="00FF4398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r w:rsidRPr="00063FD5">
              <w:rPr>
                <w:rFonts w:asciiTheme="majorBidi" w:hAnsiTheme="majorBidi" w:cstheme="majorBidi"/>
                <w:sz w:val="28"/>
                <w:szCs w:val="28"/>
                <w:rtl/>
              </w:rPr>
              <w:t>م.د.دلال</w:t>
            </w:r>
            <w:proofErr w:type="spellEnd"/>
            <w:r w:rsidRPr="00063FD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طارق</w:t>
            </w:r>
          </w:p>
        </w:tc>
        <w:tc>
          <w:tcPr>
            <w:tcW w:w="4536" w:type="dxa"/>
          </w:tcPr>
          <w:p w:rsidR="00063FD5" w:rsidRPr="00063FD5" w:rsidRDefault="00063FD5" w:rsidP="00FF4398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63FD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كفاءة المستخلصات لبعض النباتات المحلية في حماية الاخشاب و أشجار الزيتون من الإصابة </w:t>
            </w:r>
            <w:proofErr w:type="gramStart"/>
            <w:r w:rsidRPr="00063FD5">
              <w:rPr>
                <w:rFonts w:asciiTheme="majorBidi" w:hAnsiTheme="majorBidi" w:cstheme="majorBidi"/>
                <w:sz w:val="28"/>
                <w:szCs w:val="28"/>
                <w:rtl/>
              </w:rPr>
              <w:t>بحشرة  الارضة</w:t>
            </w:r>
            <w:proofErr w:type="gramEnd"/>
            <w:r w:rsidRPr="00063FD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063FD5">
              <w:rPr>
                <w:rFonts w:asciiTheme="majorBidi" w:hAnsiTheme="majorBidi" w:cstheme="majorBidi"/>
                <w:sz w:val="28"/>
                <w:szCs w:val="28"/>
              </w:rPr>
              <w:t>Microcerotermesdiversues</w:t>
            </w:r>
            <w:proofErr w:type="spellEnd"/>
          </w:p>
          <w:p w:rsidR="00063FD5" w:rsidRPr="00063FD5" w:rsidRDefault="00063FD5" w:rsidP="00FF4398">
            <w:pPr>
              <w:tabs>
                <w:tab w:val="left" w:pos="4916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63FD5">
              <w:rPr>
                <w:rFonts w:asciiTheme="majorBidi" w:hAnsiTheme="majorBidi" w:cstheme="majorBidi"/>
                <w:sz w:val="28"/>
                <w:szCs w:val="28"/>
                <w:rtl/>
                <w:lang w:val="en-GB" w:bidi="ar-IQ"/>
              </w:rPr>
              <w:t xml:space="preserve">تقييم كفاءة مستخلصات الفلفل الأسود وحلق السبع </w:t>
            </w:r>
            <w:proofErr w:type="spellStart"/>
            <w:r w:rsidRPr="00063FD5">
              <w:rPr>
                <w:rFonts w:asciiTheme="majorBidi" w:hAnsiTheme="majorBidi" w:cstheme="majorBidi"/>
                <w:sz w:val="28"/>
                <w:szCs w:val="28"/>
                <w:rtl/>
                <w:lang w:val="en-GB" w:bidi="ar-IQ"/>
              </w:rPr>
              <w:t>الشجيري</w:t>
            </w:r>
            <w:proofErr w:type="spellEnd"/>
            <w:r w:rsidRPr="00063FD5">
              <w:rPr>
                <w:rFonts w:asciiTheme="majorBidi" w:hAnsiTheme="majorBidi" w:cstheme="majorBidi"/>
                <w:sz w:val="28"/>
                <w:szCs w:val="28"/>
                <w:rtl/>
                <w:lang w:val="en-GB" w:bidi="ar-IQ"/>
              </w:rPr>
              <w:t xml:space="preserve"> على افراد حشرة الارضة </w:t>
            </w:r>
            <w:proofErr w:type="spellStart"/>
            <w:r w:rsidRPr="00063FD5">
              <w:rPr>
                <w:rFonts w:asciiTheme="majorBidi" w:hAnsiTheme="majorBidi" w:cstheme="majorBidi"/>
                <w:sz w:val="28"/>
                <w:szCs w:val="28"/>
              </w:rPr>
              <w:t>Microcerotermesdiversues</w:t>
            </w:r>
            <w:proofErr w:type="spellEnd"/>
            <w:r w:rsidRPr="00063FD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(</w:t>
            </w:r>
            <w:proofErr w:type="spellStart"/>
            <w:r w:rsidRPr="00063FD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Silv</w:t>
            </w:r>
            <w:proofErr w:type="spellEnd"/>
            <w:r w:rsidRPr="00063FD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)</w:t>
            </w:r>
            <w:r w:rsidRPr="00063FD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في ظروف المختبر </w:t>
            </w:r>
          </w:p>
          <w:p w:rsidR="00063FD5" w:rsidRPr="00063FD5" w:rsidRDefault="00063FD5" w:rsidP="00FF4398">
            <w:pPr>
              <w:tabs>
                <w:tab w:val="left" w:pos="4916"/>
              </w:tabs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63FD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تقويم كفاءة العزلة المحلية للفطر الممرض </w:t>
            </w:r>
            <w:proofErr w:type="gramStart"/>
            <w:r w:rsidRPr="00063FD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للحشرات  </w:t>
            </w:r>
            <w:proofErr w:type="spellStart"/>
            <w:r w:rsidRPr="00063FD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Beauveriabassiana</w:t>
            </w:r>
            <w:proofErr w:type="spellEnd"/>
            <w:proofErr w:type="gramEnd"/>
            <w:r w:rsidRPr="00063FD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والمستحضر التجاري الاحيائي الفطري </w:t>
            </w:r>
            <w:proofErr w:type="spellStart"/>
            <w:r w:rsidRPr="00063FD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Mycotal</w:t>
            </w:r>
            <w:proofErr w:type="spellEnd"/>
            <w:r w:rsidRPr="00063FD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على ذبابة القطن البيضاء</w:t>
            </w:r>
            <w:proofErr w:type="spellStart"/>
            <w:r w:rsidRPr="00063FD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Bemisiatabaci</w:t>
            </w:r>
            <w:proofErr w:type="spellEnd"/>
            <w:r w:rsidRPr="00063FD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مختبريا ً وحقليا ً</w:t>
            </w:r>
          </w:p>
          <w:p w:rsidR="00063FD5" w:rsidRPr="00063FD5" w:rsidRDefault="00063FD5" w:rsidP="00FF4398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944" w:type="dxa"/>
            <w:gridSpan w:val="2"/>
          </w:tcPr>
          <w:p w:rsidR="00063FD5" w:rsidRPr="00F57696" w:rsidRDefault="00063FD5" w:rsidP="00063FD5">
            <w:pPr>
              <w:tabs>
                <w:tab w:val="left" w:pos="4916"/>
              </w:tabs>
              <w:jc w:val="right"/>
              <w:rPr>
                <w:rStyle w:val="Hyperlink"/>
                <w:rFonts w:asciiTheme="majorBidi" w:hAnsiTheme="majorBidi" w:cstheme="majorBidi"/>
                <w:sz w:val="28"/>
                <w:szCs w:val="28"/>
              </w:rPr>
            </w:pPr>
            <w:r w:rsidRPr="00F57696">
              <w:rPr>
                <w:rFonts w:hint="cs"/>
                <w:sz w:val="28"/>
                <w:szCs w:val="28"/>
                <w:rtl/>
              </w:rPr>
              <w:t xml:space="preserve">دلال طارق حسن العامري </w:t>
            </w:r>
          </w:p>
        </w:tc>
      </w:tr>
      <w:tr w:rsidR="00063FD5" w:rsidRPr="00063FD5" w:rsidTr="00F57696">
        <w:tc>
          <w:tcPr>
            <w:tcW w:w="584" w:type="dxa"/>
          </w:tcPr>
          <w:p w:rsidR="00063FD5" w:rsidRPr="00063FD5" w:rsidRDefault="00063FD5" w:rsidP="00FF439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63FD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11-</w:t>
            </w:r>
          </w:p>
        </w:tc>
        <w:tc>
          <w:tcPr>
            <w:tcW w:w="1451" w:type="dxa"/>
          </w:tcPr>
          <w:p w:rsidR="00063FD5" w:rsidRPr="00063FD5" w:rsidRDefault="00063FD5" w:rsidP="00FF4398">
            <w:pPr>
              <w:rPr>
                <w:sz w:val="28"/>
                <w:szCs w:val="28"/>
                <w:rtl/>
              </w:rPr>
            </w:pPr>
            <w:proofErr w:type="spellStart"/>
            <w:r w:rsidRPr="00063FD5">
              <w:rPr>
                <w:rFonts w:hint="cs"/>
                <w:sz w:val="28"/>
                <w:szCs w:val="28"/>
                <w:rtl/>
              </w:rPr>
              <w:t>غيداءكاظم</w:t>
            </w:r>
            <w:proofErr w:type="spellEnd"/>
            <w:r w:rsidR="00F57696"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 w:rsidRPr="00063FD5">
              <w:rPr>
                <w:rFonts w:hint="cs"/>
                <w:sz w:val="28"/>
                <w:szCs w:val="28"/>
                <w:rtl/>
              </w:rPr>
              <w:t>عبدالله،د</w:t>
            </w:r>
            <w:proofErr w:type="spellEnd"/>
            <w:r w:rsidRPr="00063FD5">
              <w:rPr>
                <w:sz w:val="28"/>
                <w:szCs w:val="28"/>
              </w:rPr>
              <w:t>.</w:t>
            </w:r>
            <w:r w:rsidRPr="00063FD5">
              <w:rPr>
                <w:rFonts w:hint="cs"/>
                <w:sz w:val="28"/>
                <w:szCs w:val="28"/>
                <w:rtl/>
              </w:rPr>
              <w:t>عبدالاله</w:t>
            </w:r>
            <w:r w:rsidR="00F57696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063FD5">
              <w:rPr>
                <w:rFonts w:hint="cs"/>
                <w:sz w:val="28"/>
                <w:szCs w:val="28"/>
                <w:rtl/>
              </w:rPr>
              <w:t>علي</w:t>
            </w:r>
            <w:r w:rsidR="00F57696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063FD5">
              <w:rPr>
                <w:rFonts w:hint="cs"/>
                <w:sz w:val="28"/>
                <w:szCs w:val="28"/>
                <w:rtl/>
              </w:rPr>
              <w:t>جويعد</w:t>
            </w:r>
          </w:p>
        </w:tc>
        <w:tc>
          <w:tcPr>
            <w:tcW w:w="4536" w:type="dxa"/>
          </w:tcPr>
          <w:p w:rsidR="00063FD5" w:rsidRPr="00063FD5" w:rsidRDefault="00063FD5" w:rsidP="00FF4398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 w:rsidRPr="00063FD5">
              <w:rPr>
                <w:rFonts w:hint="cs"/>
                <w:sz w:val="28"/>
                <w:szCs w:val="28"/>
                <w:rtl/>
              </w:rPr>
              <w:t>منهجالتعليلالنحويعندعبدالقاهرالجرجاني</w:t>
            </w:r>
            <w:proofErr w:type="spellEnd"/>
            <w:r w:rsidRPr="00063FD5">
              <w:rPr>
                <w:sz w:val="28"/>
                <w:szCs w:val="28"/>
              </w:rPr>
              <w:t>.</w:t>
            </w:r>
          </w:p>
          <w:p w:rsidR="00063FD5" w:rsidRPr="00063FD5" w:rsidRDefault="00063FD5" w:rsidP="00FF4398">
            <w:pPr>
              <w:rPr>
                <w:sz w:val="28"/>
                <w:szCs w:val="28"/>
                <w:rtl/>
                <w:lang w:bidi="ar-IQ"/>
              </w:rPr>
            </w:pPr>
          </w:p>
          <w:p w:rsidR="00063FD5" w:rsidRPr="00063FD5" w:rsidRDefault="00063FD5" w:rsidP="00FF4398">
            <w:pPr>
              <w:rPr>
                <w:sz w:val="28"/>
                <w:szCs w:val="28"/>
                <w:rtl/>
              </w:rPr>
            </w:pPr>
            <w:proofErr w:type="spellStart"/>
            <w:r w:rsidRPr="00063FD5">
              <w:rPr>
                <w:rFonts w:hint="cs"/>
                <w:sz w:val="28"/>
                <w:szCs w:val="28"/>
                <w:rtl/>
              </w:rPr>
              <w:t>نصوصمحققةمنبهجةالحدائقفيشرحنهجالبلاغةلعلاءالدينكلستانةالاصفهاني</w:t>
            </w:r>
            <w:proofErr w:type="spellEnd"/>
          </w:p>
          <w:p w:rsidR="00063FD5" w:rsidRPr="00063FD5" w:rsidRDefault="00063FD5" w:rsidP="00FF4398">
            <w:pPr>
              <w:rPr>
                <w:sz w:val="28"/>
                <w:szCs w:val="28"/>
                <w:rtl/>
              </w:rPr>
            </w:pPr>
          </w:p>
          <w:p w:rsidR="00063FD5" w:rsidRPr="00063FD5" w:rsidRDefault="00063FD5" w:rsidP="00FF4398">
            <w:pPr>
              <w:rPr>
                <w:sz w:val="28"/>
                <w:szCs w:val="28"/>
                <w:rtl/>
              </w:rPr>
            </w:pPr>
            <w:proofErr w:type="spellStart"/>
            <w:r w:rsidRPr="00063FD5">
              <w:rPr>
                <w:rFonts w:hint="cs"/>
                <w:sz w:val="28"/>
                <w:szCs w:val="28"/>
                <w:rtl/>
              </w:rPr>
              <w:t>مقتطفاتمنكلاماميرالمؤمنينعليهالسلاممن</w:t>
            </w:r>
            <w:proofErr w:type="spellEnd"/>
            <w:r w:rsidRPr="00063FD5"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 w:rsidRPr="00063FD5">
              <w:rPr>
                <w:rFonts w:hint="cs"/>
                <w:sz w:val="28"/>
                <w:szCs w:val="28"/>
                <w:rtl/>
              </w:rPr>
              <w:t>كتاببهجةالحدائقفيشرحنهجالبلاغةلعلاءالدينكلستانهالاصفهاني</w:t>
            </w:r>
            <w:proofErr w:type="spellEnd"/>
          </w:p>
          <w:p w:rsidR="00063FD5" w:rsidRPr="00063FD5" w:rsidRDefault="00063FD5" w:rsidP="00FF4398">
            <w:pPr>
              <w:rPr>
                <w:sz w:val="28"/>
                <w:szCs w:val="28"/>
                <w:rtl/>
              </w:rPr>
            </w:pPr>
          </w:p>
          <w:p w:rsidR="00063FD5" w:rsidRPr="00063FD5" w:rsidRDefault="00063FD5" w:rsidP="00FF4398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 w:rsidRPr="00063FD5">
              <w:rPr>
                <w:rFonts w:hint="cs"/>
                <w:sz w:val="28"/>
                <w:szCs w:val="28"/>
                <w:rtl/>
              </w:rPr>
              <w:t>مفهومالقوةوالضعففياللغةالعربية</w:t>
            </w:r>
            <w:proofErr w:type="spellEnd"/>
          </w:p>
          <w:p w:rsidR="00063FD5" w:rsidRPr="00063FD5" w:rsidRDefault="00063FD5" w:rsidP="00FF4398">
            <w:pPr>
              <w:rPr>
                <w:sz w:val="28"/>
                <w:szCs w:val="28"/>
                <w:rtl/>
                <w:lang w:bidi="ar-IQ"/>
              </w:rPr>
            </w:pPr>
          </w:p>
          <w:p w:rsidR="00063FD5" w:rsidRPr="00063FD5" w:rsidRDefault="00063FD5" w:rsidP="00FF4398">
            <w:pPr>
              <w:rPr>
                <w:sz w:val="28"/>
                <w:szCs w:val="28"/>
                <w:rtl/>
              </w:rPr>
            </w:pPr>
            <w:r w:rsidRPr="00063FD5">
              <w:rPr>
                <w:rFonts w:hint="cs"/>
                <w:sz w:val="28"/>
                <w:szCs w:val="28"/>
                <w:rtl/>
              </w:rPr>
              <w:t>وصيةالامامعليلابنهالحسنعليهماالسلامبحاضرينمنصرفامنصفيندراسةفينحوالنص</w:t>
            </w:r>
          </w:p>
          <w:p w:rsidR="00063FD5" w:rsidRPr="00063FD5" w:rsidRDefault="00063FD5" w:rsidP="00FF4398">
            <w:pPr>
              <w:rPr>
                <w:sz w:val="28"/>
                <w:szCs w:val="28"/>
                <w:rtl/>
              </w:rPr>
            </w:pPr>
          </w:p>
        </w:tc>
        <w:tc>
          <w:tcPr>
            <w:tcW w:w="2944" w:type="dxa"/>
            <w:gridSpan w:val="2"/>
          </w:tcPr>
          <w:p w:rsidR="00063FD5" w:rsidRPr="00063FD5" w:rsidRDefault="00F57696" w:rsidP="00FF4398">
            <w:pPr>
              <w:jc w:val="right"/>
              <w:rPr>
                <w:color w:val="0070C0"/>
                <w:sz w:val="28"/>
                <w:szCs w:val="28"/>
                <w:rtl/>
                <w:lang w:bidi="ar-IQ"/>
              </w:rPr>
            </w:pPr>
            <w:proofErr w:type="spellStart"/>
            <w:r w:rsidRPr="00063FD5">
              <w:rPr>
                <w:rFonts w:hint="cs"/>
                <w:sz w:val="28"/>
                <w:szCs w:val="28"/>
                <w:rtl/>
              </w:rPr>
              <w:t>غيداءكاظم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063FD5">
              <w:rPr>
                <w:rFonts w:hint="cs"/>
                <w:sz w:val="28"/>
                <w:szCs w:val="28"/>
                <w:rtl/>
              </w:rPr>
              <w:t>عبدالله</w:t>
            </w:r>
          </w:p>
        </w:tc>
      </w:tr>
      <w:tr w:rsidR="00063FD5" w:rsidRPr="00063FD5" w:rsidTr="00F57696">
        <w:tc>
          <w:tcPr>
            <w:tcW w:w="584" w:type="dxa"/>
          </w:tcPr>
          <w:p w:rsidR="00063FD5" w:rsidRPr="00063FD5" w:rsidRDefault="00063FD5" w:rsidP="00FF439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63FD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451" w:type="dxa"/>
          </w:tcPr>
          <w:p w:rsidR="00063FD5" w:rsidRPr="00063FD5" w:rsidRDefault="00063FD5" w:rsidP="00FF4398">
            <w:pPr>
              <w:rPr>
                <w:sz w:val="28"/>
                <w:szCs w:val="28"/>
                <w:rtl/>
              </w:rPr>
            </w:pPr>
            <w:r w:rsidRPr="00063FD5">
              <w:rPr>
                <w:rFonts w:hint="cs"/>
                <w:sz w:val="28"/>
                <w:szCs w:val="28"/>
                <w:rtl/>
              </w:rPr>
              <w:t xml:space="preserve">بشرى عبد جبر , اياد حسين علي </w:t>
            </w:r>
          </w:p>
        </w:tc>
        <w:tc>
          <w:tcPr>
            <w:tcW w:w="4536" w:type="dxa"/>
          </w:tcPr>
          <w:p w:rsidR="00063FD5" w:rsidRPr="00063FD5" w:rsidRDefault="00063FD5" w:rsidP="00FF4398">
            <w:pPr>
              <w:rPr>
                <w:sz w:val="28"/>
                <w:szCs w:val="28"/>
                <w:rtl/>
              </w:rPr>
            </w:pPr>
            <w:r w:rsidRPr="00063FD5">
              <w:rPr>
                <w:rFonts w:hint="cs"/>
                <w:sz w:val="28"/>
                <w:szCs w:val="28"/>
                <w:rtl/>
              </w:rPr>
              <w:t>استجابة الحنطة (</w:t>
            </w:r>
            <w:proofErr w:type="spellStart"/>
            <w:r w:rsidRPr="00063FD5">
              <w:rPr>
                <w:sz w:val="28"/>
                <w:szCs w:val="28"/>
              </w:rPr>
              <w:t>Triticum</w:t>
            </w:r>
            <w:proofErr w:type="spellEnd"/>
            <w:r w:rsidRPr="00063FD5">
              <w:rPr>
                <w:sz w:val="28"/>
                <w:szCs w:val="28"/>
              </w:rPr>
              <w:t xml:space="preserve"> </w:t>
            </w:r>
            <w:proofErr w:type="spellStart"/>
            <w:r w:rsidRPr="00063FD5">
              <w:rPr>
                <w:sz w:val="28"/>
                <w:szCs w:val="28"/>
              </w:rPr>
              <w:t>aestivum</w:t>
            </w:r>
            <w:proofErr w:type="spellEnd"/>
            <w:r w:rsidRPr="00063FD5">
              <w:rPr>
                <w:sz w:val="28"/>
                <w:szCs w:val="28"/>
              </w:rPr>
              <w:t xml:space="preserve"> </w:t>
            </w:r>
            <w:r w:rsidRPr="00063FD5">
              <w:rPr>
                <w:rFonts w:hint="cs"/>
                <w:sz w:val="28"/>
                <w:szCs w:val="28"/>
                <w:rtl/>
                <w:lang w:bidi="ar-IQ"/>
              </w:rPr>
              <w:t xml:space="preserve"> ) </w:t>
            </w:r>
            <w:r w:rsidRPr="00063FD5">
              <w:rPr>
                <w:rFonts w:hint="cs"/>
                <w:sz w:val="28"/>
                <w:szCs w:val="28"/>
                <w:rtl/>
              </w:rPr>
              <w:t xml:space="preserve">للسماد النيتروجيني بتأثير طريقة الزراعة </w:t>
            </w:r>
          </w:p>
        </w:tc>
        <w:tc>
          <w:tcPr>
            <w:tcW w:w="2944" w:type="dxa"/>
            <w:gridSpan w:val="2"/>
          </w:tcPr>
          <w:p w:rsidR="00063FD5" w:rsidRPr="00063FD5" w:rsidRDefault="00F57696" w:rsidP="00FF4398">
            <w:pPr>
              <w:jc w:val="right"/>
              <w:rPr>
                <w:color w:val="0000FF"/>
                <w:sz w:val="28"/>
                <w:szCs w:val="28"/>
                <w:rtl/>
                <w:lang w:bidi="ar-IQ"/>
              </w:rPr>
            </w:pPr>
            <w:r w:rsidRPr="00063FD5">
              <w:rPr>
                <w:rFonts w:hint="cs"/>
                <w:sz w:val="28"/>
                <w:szCs w:val="28"/>
                <w:rtl/>
              </w:rPr>
              <w:t>بشرى عبد جبر</w:t>
            </w:r>
          </w:p>
        </w:tc>
      </w:tr>
    </w:tbl>
    <w:p w:rsidR="00063FD5" w:rsidRPr="00063FD5" w:rsidRDefault="00063FD5" w:rsidP="00063FD5">
      <w:pPr>
        <w:rPr>
          <w:rFonts w:asciiTheme="majorBidi" w:hAnsiTheme="majorBidi" w:cstheme="majorBidi"/>
          <w:sz w:val="28"/>
          <w:szCs w:val="28"/>
          <w:lang w:bidi="ar-IQ"/>
        </w:rPr>
      </w:pPr>
    </w:p>
    <w:p w:rsidR="008721AE" w:rsidRPr="00063FD5" w:rsidRDefault="003C6F33">
      <w:pPr>
        <w:rPr>
          <w:sz w:val="28"/>
          <w:szCs w:val="28"/>
        </w:rPr>
      </w:pPr>
    </w:p>
    <w:sectPr w:rsidR="008721AE" w:rsidRPr="00063FD5" w:rsidSect="0019484D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F33" w:rsidRDefault="003C6F33" w:rsidP="00F57696">
      <w:pPr>
        <w:spacing w:after="0" w:line="240" w:lineRule="auto"/>
      </w:pPr>
      <w:r>
        <w:separator/>
      </w:r>
    </w:p>
  </w:endnote>
  <w:endnote w:type="continuationSeparator" w:id="0">
    <w:p w:rsidR="003C6F33" w:rsidRDefault="003C6F33" w:rsidP="00F57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696" w:rsidRDefault="00F5769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696" w:rsidRDefault="00F5769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696" w:rsidRDefault="00F5769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F33" w:rsidRDefault="003C6F33" w:rsidP="00F57696">
      <w:pPr>
        <w:spacing w:after="0" w:line="240" w:lineRule="auto"/>
      </w:pPr>
      <w:r>
        <w:separator/>
      </w:r>
    </w:p>
  </w:footnote>
  <w:footnote w:type="continuationSeparator" w:id="0">
    <w:p w:rsidR="003C6F33" w:rsidRDefault="003C6F33" w:rsidP="00F57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696" w:rsidRDefault="00F5769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CAB" w:rsidRDefault="003C6F33">
    <w:pPr>
      <w:pStyle w:val="a5"/>
      <w:rPr>
        <w:rtl/>
        <w:lang w:bidi="ar-IQ"/>
      </w:rPr>
    </w:pPr>
  </w:p>
  <w:p w:rsidR="00B331F0" w:rsidRPr="00FE62B4" w:rsidRDefault="00510672" w:rsidP="00F57696">
    <w:pPr>
      <w:pStyle w:val="a5"/>
      <w:rPr>
        <w:sz w:val="32"/>
        <w:szCs w:val="32"/>
        <w:lang w:bidi="ar-IQ"/>
      </w:rPr>
    </w:pPr>
    <w:r w:rsidRPr="00FE62B4">
      <w:rPr>
        <w:rFonts w:hint="cs"/>
        <w:sz w:val="32"/>
        <w:szCs w:val="32"/>
        <w:rtl/>
        <w:lang w:bidi="ar-IQ"/>
      </w:rPr>
      <w:t xml:space="preserve">بحوث اساتذة قسم البستنه وهندسة الحدائق مع </w:t>
    </w:r>
    <w:proofErr w:type="gramStart"/>
    <w:r w:rsidRPr="00FE62B4">
      <w:rPr>
        <w:rFonts w:hint="cs"/>
        <w:sz w:val="32"/>
        <w:szCs w:val="32"/>
        <w:rtl/>
        <w:lang w:bidi="ar-IQ"/>
      </w:rPr>
      <w:t>روابط</w:t>
    </w:r>
    <w:r w:rsidR="00F57696" w:rsidRPr="00FE62B4">
      <w:rPr>
        <w:sz w:val="32"/>
        <w:szCs w:val="32"/>
        <w:lang w:bidi="ar-IQ"/>
      </w:rPr>
      <w:t xml:space="preserve"> </w:t>
    </w:r>
    <w:r w:rsidR="00751998" w:rsidRPr="00FE62B4">
      <w:rPr>
        <w:rFonts w:hint="cs"/>
        <w:sz w:val="32"/>
        <w:szCs w:val="32"/>
        <w:rtl/>
        <w:lang w:bidi="ar-IQ"/>
      </w:rPr>
      <w:t xml:space="preserve"> </w:t>
    </w:r>
    <w:r w:rsidR="00751998" w:rsidRPr="00FE62B4">
      <w:rPr>
        <w:sz w:val="32"/>
        <w:szCs w:val="32"/>
        <w:lang w:bidi="ar-IQ"/>
      </w:rPr>
      <w:t>Google</w:t>
    </w:r>
    <w:proofErr w:type="gramEnd"/>
    <w:r w:rsidR="00751998" w:rsidRPr="00FE62B4">
      <w:rPr>
        <w:sz w:val="32"/>
        <w:szCs w:val="32"/>
        <w:lang w:bidi="ar-IQ"/>
      </w:rPr>
      <w:t xml:space="preserve"> scholar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696" w:rsidRDefault="00F5769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FD5"/>
    <w:rsid w:val="00004A38"/>
    <w:rsid w:val="00012A2A"/>
    <w:rsid w:val="00063FD5"/>
    <w:rsid w:val="000F4E88"/>
    <w:rsid w:val="00123786"/>
    <w:rsid w:val="00343A63"/>
    <w:rsid w:val="003C6F33"/>
    <w:rsid w:val="00510672"/>
    <w:rsid w:val="006457C6"/>
    <w:rsid w:val="006D6737"/>
    <w:rsid w:val="00751998"/>
    <w:rsid w:val="00785591"/>
    <w:rsid w:val="007F1DCF"/>
    <w:rsid w:val="0098491B"/>
    <w:rsid w:val="00D76B20"/>
    <w:rsid w:val="00ED32B6"/>
    <w:rsid w:val="00F57696"/>
    <w:rsid w:val="00FE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39434B"/>
  <w15:docId w15:val="{A84F0FCB-8C57-4954-A5F2-B9EC2DC2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FD5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FD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0"/>
    <w:uiPriority w:val="99"/>
    <w:unhideWhenUsed/>
    <w:rsid w:val="00063FD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63FD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063F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063FD5"/>
    <w:rPr>
      <w:rFonts w:eastAsiaTheme="minorEastAsia"/>
    </w:rPr>
  </w:style>
  <w:style w:type="paragraph" w:styleId="a6">
    <w:name w:val="List Paragraph"/>
    <w:basedOn w:val="a"/>
    <w:uiPriority w:val="34"/>
    <w:qFormat/>
    <w:rsid w:val="00063FD5"/>
    <w:pPr>
      <w:bidi w:val="0"/>
      <w:ind w:left="720"/>
      <w:contextualSpacing/>
      <w:jc w:val="both"/>
    </w:pPr>
    <w:rPr>
      <w:rFonts w:eastAsiaTheme="minorHAnsi"/>
    </w:rPr>
  </w:style>
  <w:style w:type="paragraph" w:customStyle="1" w:styleId="Default">
    <w:name w:val="Default"/>
    <w:rsid w:val="00063FD5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paragraph" w:styleId="a7">
    <w:name w:val="footer"/>
    <w:basedOn w:val="a"/>
    <w:link w:val="Char0"/>
    <w:uiPriority w:val="99"/>
    <w:semiHidden/>
    <w:unhideWhenUsed/>
    <w:rsid w:val="00F576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semiHidden/>
    <w:rsid w:val="00F5769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senet.org/&#1575;&#1604;&#1585;&#1575;&#1576;&#1591;" TargetMode="External"/><Relationship Id="rId13" Type="http://schemas.openxmlformats.org/officeDocument/2006/relationships/hyperlink" Target="http://www.qadis-agr.org" TargetMode="External"/><Relationship Id="rId18" Type="http://schemas.openxmlformats.org/officeDocument/2006/relationships/hyperlink" Target="https://www.iasj.net/iasj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www.iasj.net/iasj" TargetMode="External"/><Relationship Id="rId7" Type="http://schemas.openxmlformats.org/officeDocument/2006/relationships/hyperlink" Target="http://www.jresearchbiology.com/" TargetMode="External"/><Relationship Id="rId12" Type="http://schemas.openxmlformats.org/officeDocument/2006/relationships/hyperlink" Target="http://www.qadis-agr.org" TargetMode="External"/><Relationship Id="rId17" Type="http://schemas.openxmlformats.org/officeDocument/2006/relationships/hyperlink" Target="https://www.iasj.net/iasj" TargetMode="External"/><Relationship Id="rId25" Type="http://schemas.openxmlformats.org/officeDocument/2006/relationships/hyperlink" Target="https://www.iasj.net/iasj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cholar.google.com,Saad" TargetMode="External"/><Relationship Id="rId20" Type="http://schemas.openxmlformats.org/officeDocument/2006/relationships/hyperlink" Target="https://www.iasj.net/iasj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uokufa.edu.iq/journals/index.php/kjas/" TargetMode="External"/><Relationship Id="rId24" Type="http://schemas.openxmlformats.org/officeDocument/2006/relationships/hyperlink" Target="https://www.iasj.net/iasj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uokufa.edu.iq/journals/index.php/kjas" TargetMode="External"/><Relationship Id="rId23" Type="http://schemas.openxmlformats.org/officeDocument/2006/relationships/hyperlink" Target="https://www.iasj.net/iasj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qadis-agr.org" TargetMode="External"/><Relationship Id="rId19" Type="http://schemas.openxmlformats.org/officeDocument/2006/relationships/hyperlink" Target="https://www.iasj.net/iasj" TargetMode="Externa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ijras.org/&#1575;&#1604;&#1585;&#1575;&#1576;&#1591;" TargetMode="External"/><Relationship Id="rId14" Type="http://schemas.openxmlformats.org/officeDocument/2006/relationships/hyperlink" Target="http://www.qadis-agr.org" TargetMode="External"/><Relationship Id="rId22" Type="http://schemas.openxmlformats.org/officeDocument/2006/relationships/hyperlink" Target="http://www.becm-iq.org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62F9E-FB9F-4B45-910E-AC04D0193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2133</Words>
  <Characters>12163</Characters>
  <Application>Microsoft Office Word</Application>
  <DocSecurity>0</DocSecurity>
  <Lines>101</Lines>
  <Paragraphs>28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14268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Eng-MUHANNEDATTABI</dc:creator>
  <cp:lastModifiedBy>Windows 7</cp:lastModifiedBy>
  <cp:revision>5</cp:revision>
  <dcterms:created xsi:type="dcterms:W3CDTF">2018-06-28T06:16:00Z</dcterms:created>
  <dcterms:modified xsi:type="dcterms:W3CDTF">2021-01-14T09:47:00Z</dcterms:modified>
</cp:coreProperties>
</file>