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37" w:rsidRDefault="003537E7" w:rsidP="00290F7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الاسم واللقب :- تحسين عبود صويحي مشيل السعيدي</w:t>
      </w:r>
    </w:p>
    <w:p w:rsidR="003537E7" w:rsidRDefault="003537E7" w:rsidP="00D503B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Name and </w:t>
      </w:r>
      <w:r w:rsidR="00C03886">
        <w:rPr>
          <w:rFonts w:asciiTheme="majorBidi" w:hAnsiTheme="majorBidi" w:cstheme="majorBidi"/>
          <w:sz w:val="28"/>
          <w:szCs w:val="28"/>
          <w:lang w:bidi="ar-IQ"/>
        </w:rPr>
        <w:t>surname: 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tahseen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abbood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suwaihi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saeedi</w:t>
      </w:r>
      <w:proofErr w:type="spellEnd"/>
    </w:p>
    <w:p w:rsidR="003537E7" w:rsidRDefault="003537E7" w:rsidP="0075308E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تاريخ الميلاد ومحل الولادة</w:t>
      </w:r>
      <w:r w:rsidR="00690C3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:- العراق / قادسية </w:t>
      </w:r>
      <w:r w:rsidR="00690C32"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 w:rsidR="00690C3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11/6/1982</w:t>
      </w:r>
    </w:p>
    <w:p w:rsidR="003537E7" w:rsidRDefault="00690C32" w:rsidP="00690C3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Place and date of birth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:-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IRAQ / </w:t>
      </w:r>
      <w:r>
        <w:rPr>
          <w:rFonts w:ascii="Times New Roman" w:hAnsi="Times New Roman" w:cs="Times New Roman"/>
          <w:sz w:val="24"/>
          <w:szCs w:val="24"/>
        </w:rPr>
        <w:t>AL- Qadisiya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– 11/6/1982 </w:t>
      </w:r>
    </w:p>
    <w:p w:rsidR="00DE7592" w:rsidRDefault="00177FDF" w:rsidP="00DE7592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الحالة الزوجية :- متزوج ولدي</w:t>
      </w:r>
      <w:r w:rsidR="00DE759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ولد</w:t>
      </w:r>
      <w:r w:rsidR="00F07A85">
        <w:rPr>
          <w:rFonts w:asciiTheme="majorBidi" w:hAnsiTheme="majorBidi" w:cstheme="majorBidi" w:hint="cs"/>
          <w:sz w:val="28"/>
          <w:szCs w:val="28"/>
          <w:rtl/>
          <w:lang w:bidi="ar-IQ"/>
        </w:rPr>
        <w:t>ين</w:t>
      </w:r>
    </w:p>
    <w:p w:rsidR="00DE7592" w:rsidRDefault="00DE7592" w:rsidP="00690C3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E7592">
        <w:rPr>
          <w:rFonts w:asciiTheme="majorBidi" w:hAnsiTheme="majorBidi" w:cstheme="majorBidi"/>
          <w:sz w:val="28"/>
          <w:szCs w:val="28"/>
          <w:lang w:bidi="ar-IQ"/>
        </w:rPr>
        <w:t xml:space="preserve">Marital </w:t>
      </w:r>
      <w:r w:rsidR="00C03886" w:rsidRPr="00DE7592">
        <w:rPr>
          <w:rFonts w:asciiTheme="majorBidi" w:hAnsiTheme="majorBidi" w:cstheme="majorBidi"/>
          <w:sz w:val="28"/>
          <w:szCs w:val="28"/>
          <w:lang w:bidi="ar-IQ"/>
        </w:rPr>
        <w:t>Status</w:t>
      </w:r>
      <w:r w:rsidR="00C03886">
        <w:rPr>
          <w:rFonts w:asciiTheme="majorBidi" w:hAnsiTheme="majorBidi" w:cstheme="majorBidi"/>
          <w:sz w:val="28"/>
          <w:szCs w:val="28"/>
          <w:lang w:bidi="ar-IQ"/>
        </w:rPr>
        <w:t>: -</w:t>
      </w:r>
      <w:r w:rsidRPr="00DE7592">
        <w:t xml:space="preserve"> </w:t>
      </w:r>
      <w:r w:rsidRPr="00DE7592">
        <w:rPr>
          <w:rFonts w:asciiTheme="majorBidi" w:hAnsiTheme="majorBidi" w:cstheme="majorBidi"/>
          <w:sz w:val="28"/>
          <w:szCs w:val="28"/>
          <w:lang w:bidi="ar-IQ"/>
        </w:rPr>
        <w:t>married and has a</w:t>
      </w:r>
      <w:r w:rsidR="00F07A85">
        <w:rPr>
          <w:rFonts w:asciiTheme="majorBidi" w:hAnsiTheme="majorBidi" w:cstheme="majorBidi"/>
          <w:sz w:val="28"/>
          <w:szCs w:val="28"/>
          <w:lang w:bidi="ar-IQ"/>
        </w:rPr>
        <w:t xml:space="preserve"> two</w:t>
      </w:r>
      <w:r w:rsidR="00177FDF">
        <w:rPr>
          <w:rFonts w:asciiTheme="majorBidi" w:hAnsiTheme="majorBidi" w:cstheme="majorBidi"/>
          <w:sz w:val="28"/>
          <w:szCs w:val="28"/>
          <w:lang w:bidi="ar-IQ"/>
        </w:rPr>
        <w:t xml:space="preserve"> son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C920FE" w:rsidRDefault="00C920FE" w:rsidP="00C920F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5308E">
        <w:rPr>
          <w:rFonts w:asciiTheme="majorBidi" w:hAnsiTheme="majorBidi" w:cstheme="majorBidi"/>
          <w:color w:val="000000"/>
          <w:sz w:val="28"/>
          <w:szCs w:val="28"/>
        </w:rPr>
        <w:t xml:space="preserve">E-mail </w:t>
      </w:r>
      <w:proofErr w:type="gramStart"/>
      <w:r w:rsidRPr="0075308E">
        <w:rPr>
          <w:rFonts w:asciiTheme="majorBidi" w:hAnsiTheme="majorBidi" w:cstheme="majorBidi"/>
          <w:color w:val="0000FF"/>
          <w:sz w:val="28"/>
          <w:szCs w:val="28"/>
        </w:rPr>
        <w:t xml:space="preserve">Tahssein.guti@gmail.com </w:t>
      </w:r>
      <w:r w:rsidRPr="0075308E">
        <w:rPr>
          <w:rFonts w:asciiTheme="majorBidi" w:hAnsiTheme="majorBidi" w:cstheme="majorBidi"/>
          <w:color w:val="000000"/>
          <w:sz w:val="28"/>
          <w:szCs w:val="28"/>
        </w:rPr>
        <w:t>.</w:t>
      </w:r>
      <w:proofErr w:type="gramEnd"/>
    </w:p>
    <w:p w:rsidR="00DE7592" w:rsidRDefault="00177FDF" w:rsidP="00D5158F">
      <w:pPr>
        <w:tabs>
          <w:tab w:val="left" w:pos="286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الكلية وسنة تخرج البكالوريوس :- الطب البيطري/ </w:t>
      </w:r>
      <w:r w:rsidR="00A270E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القادسية</w:t>
      </w:r>
      <w:r w:rsidR="00D5158F"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  <w:r w:rsidR="00A270E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5158F">
        <w:rPr>
          <w:rFonts w:asciiTheme="majorBidi" w:hAnsiTheme="majorBidi" w:cstheme="majorBidi" w:hint="cs"/>
          <w:sz w:val="28"/>
          <w:szCs w:val="28"/>
          <w:rtl/>
          <w:lang w:bidi="ar-IQ"/>
        </w:rPr>
        <w:t>27/7/2006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177FDF" w:rsidRPr="003537E7" w:rsidRDefault="00177FDF" w:rsidP="00C31CD9">
      <w:pPr>
        <w:tabs>
          <w:tab w:val="left" w:pos="286"/>
          <w:tab w:val="left" w:pos="2830"/>
          <w:tab w:val="left" w:pos="3265"/>
          <w:tab w:val="left" w:pos="3382"/>
          <w:tab w:val="left" w:pos="4387"/>
          <w:tab w:val="left" w:pos="4672"/>
          <w:tab w:val="left" w:pos="5040"/>
          <w:tab w:val="left" w:pos="5191"/>
          <w:tab w:val="left" w:pos="5325"/>
          <w:tab w:val="left" w:pos="5559"/>
          <w:tab w:val="left" w:pos="6045"/>
          <w:tab w:val="left" w:pos="6112"/>
          <w:tab w:val="left" w:pos="6346"/>
          <w:tab w:val="right" w:pos="8306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77FDF">
        <w:rPr>
          <w:rFonts w:asciiTheme="majorBidi" w:hAnsiTheme="majorBidi" w:cstheme="majorBidi"/>
          <w:sz w:val="28"/>
          <w:szCs w:val="28"/>
          <w:lang w:bidi="ar-IQ"/>
        </w:rPr>
        <w:t>Veterinary Medicine</w:t>
      </w:r>
      <w:r w:rsidR="00A270ED">
        <w:rPr>
          <w:rFonts w:asciiTheme="majorBidi" w:hAnsiTheme="majorBidi" w:cstheme="majorBidi"/>
          <w:sz w:val="28"/>
          <w:szCs w:val="28"/>
          <w:lang w:bidi="ar-IQ"/>
        </w:rPr>
        <w:tab/>
      </w:r>
      <w:r w:rsidR="00A270ED" w:rsidRPr="00A270ED">
        <w:rPr>
          <w:rFonts w:asciiTheme="majorBidi" w:hAnsiTheme="majorBidi" w:cstheme="majorBidi"/>
          <w:sz w:val="28"/>
          <w:szCs w:val="28"/>
          <w:lang w:bidi="ar-IQ"/>
        </w:rPr>
        <w:t>in Bachelor</w:t>
      </w:r>
      <w:proofErr w:type="gramStart"/>
      <w:r w:rsidR="00A270ED">
        <w:rPr>
          <w:rFonts w:asciiTheme="majorBidi" w:hAnsiTheme="majorBidi" w:cstheme="majorBidi"/>
          <w:sz w:val="28"/>
          <w:szCs w:val="28"/>
          <w:lang w:bidi="ar-IQ"/>
        </w:rPr>
        <w:t>:-</w:t>
      </w:r>
      <w:proofErr w:type="gramEnd"/>
      <w:r w:rsidR="00A270ED">
        <w:rPr>
          <w:rFonts w:asciiTheme="majorBidi" w:hAnsiTheme="majorBidi" w:cstheme="majorBidi"/>
          <w:sz w:val="28"/>
          <w:szCs w:val="28"/>
          <w:lang w:bidi="ar-IQ"/>
        </w:rPr>
        <w:tab/>
      </w:r>
      <w:r w:rsidR="00A270ED" w:rsidRPr="00A270ED">
        <w:rPr>
          <w:rFonts w:asciiTheme="majorBidi" w:hAnsiTheme="majorBidi" w:cstheme="majorBidi"/>
          <w:sz w:val="28"/>
          <w:szCs w:val="28"/>
          <w:lang w:bidi="ar-IQ"/>
        </w:rPr>
        <w:t>graduated</w:t>
      </w:r>
      <w:r w:rsidR="00A270ED">
        <w:rPr>
          <w:rFonts w:asciiTheme="majorBidi" w:hAnsiTheme="majorBidi" w:cstheme="majorBidi"/>
          <w:sz w:val="28"/>
          <w:szCs w:val="28"/>
          <w:lang w:bidi="ar-IQ"/>
        </w:rPr>
        <w:tab/>
        <w:t xml:space="preserve"> and year of </w:t>
      </w:r>
      <w:r w:rsidR="00A270ED">
        <w:rPr>
          <w:rFonts w:asciiTheme="majorBidi" w:hAnsiTheme="majorBidi" w:cstheme="majorBidi"/>
          <w:sz w:val="28"/>
          <w:szCs w:val="28"/>
          <w:lang w:bidi="ar-IQ"/>
        </w:rPr>
        <w:tab/>
        <w:t xml:space="preserve">  </w:t>
      </w:r>
      <w:r w:rsidRPr="00177FDF">
        <w:rPr>
          <w:rFonts w:asciiTheme="majorBidi" w:hAnsiTheme="majorBidi" w:cstheme="majorBidi"/>
          <w:sz w:val="28"/>
          <w:szCs w:val="28"/>
          <w:lang w:bidi="ar-IQ"/>
        </w:rPr>
        <w:t>College</w:t>
      </w:r>
    </w:p>
    <w:p w:rsidR="00C31CD9" w:rsidRDefault="00C31CD9" w:rsidP="00C920FE">
      <w:pPr>
        <w:tabs>
          <w:tab w:val="right" w:pos="8306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AL- Qadisiya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920FE">
        <w:rPr>
          <w:rFonts w:asciiTheme="majorBidi" w:hAnsiTheme="majorBidi" w:cstheme="majorBidi"/>
          <w:sz w:val="28"/>
          <w:szCs w:val="28"/>
          <w:lang w:bidi="ar-IQ"/>
        </w:rPr>
        <w:t>– 27/7/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2006</w:t>
      </w:r>
    </w:p>
    <w:p w:rsidR="00C31CD9" w:rsidRDefault="00C31CD9" w:rsidP="00060DF2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التخصص وسنة تخرج الماجستير :- امراض دواجن / بغداد </w:t>
      </w:r>
      <w:r w:rsidR="00060DF2"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 w:rsidR="00060DF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23/1/ 2012</w:t>
      </w:r>
    </w:p>
    <w:p w:rsidR="00C31CD9" w:rsidRPr="00C31CD9" w:rsidRDefault="00C31CD9" w:rsidP="00060DF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31CD9">
        <w:rPr>
          <w:rFonts w:asciiTheme="majorBidi" w:hAnsiTheme="majorBidi" w:cstheme="majorBidi"/>
          <w:sz w:val="28"/>
          <w:szCs w:val="28"/>
          <w:lang w:bidi="ar-IQ"/>
        </w:rPr>
        <w:t>Specialization and Master Year of Graduation: - Poultry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31CD9">
        <w:rPr>
          <w:rFonts w:asciiTheme="majorBidi" w:hAnsiTheme="majorBidi" w:cstheme="majorBidi"/>
          <w:sz w:val="28"/>
          <w:szCs w:val="28"/>
          <w:lang w:bidi="ar-IQ"/>
        </w:rPr>
        <w:t xml:space="preserve">diseases / Baghdad </w:t>
      </w:r>
      <w:r w:rsidR="00060DF2">
        <w:rPr>
          <w:rFonts w:asciiTheme="majorBidi" w:hAnsiTheme="majorBidi" w:cstheme="majorBidi"/>
          <w:sz w:val="28"/>
          <w:szCs w:val="28"/>
          <w:lang w:bidi="ar-IQ"/>
        </w:rPr>
        <w:t>– 23/1/</w:t>
      </w:r>
      <w:r w:rsidRPr="00C31CD9">
        <w:rPr>
          <w:rFonts w:asciiTheme="majorBidi" w:hAnsiTheme="majorBidi" w:cstheme="majorBidi"/>
          <w:sz w:val="28"/>
          <w:szCs w:val="28"/>
          <w:lang w:bidi="ar-IQ"/>
        </w:rPr>
        <w:t xml:space="preserve"> 2012 </w:t>
      </w:r>
    </w:p>
    <w:p w:rsidR="00C31CD9" w:rsidRDefault="00C31CD9" w:rsidP="00C03886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اللقب العلمي:-  </w:t>
      </w:r>
      <w:r w:rsidR="00C0388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أستاذ مساعد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60DF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- </w:t>
      </w:r>
      <w:r w:rsidR="00C03886"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  <w:r w:rsidR="00060DF2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C03886">
        <w:rPr>
          <w:rFonts w:asciiTheme="majorBidi" w:hAnsiTheme="majorBidi" w:cstheme="majorBidi" w:hint="cs"/>
          <w:sz w:val="28"/>
          <w:szCs w:val="28"/>
          <w:rtl/>
          <w:lang w:bidi="ar-IQ"/>
        </w:rPr>
        <w:t>12</w:t>
      </w:r>
      <w:r w:rsidR="00060DF2">
        <w:rPr>
          <w:rFonts w:asciiTheme="majorBidi" w:hAnsiTheme="majorBidi" w:cstheme="majorBidi" w:hint="cs"/>
          <w:sz w:val="28"/>
          <w:szCs w:val="28"/>
          <w:rtl/>
          <w:lang w:bidi="ar-IQ"/>
        </w:rPr>
        <w:t>/20</w:t>
      </w:r>
      <w:r w:rsidR="00C03886">
        <w:rPr>
          <w:rFonts w:asciiTheme="majorBidi" w:hAnsiTheme="majorBidi" w:cstheme="majorBidi" w:hint="cs"/>
          <w:sz w:val="28"/>
          <w:szCs w:val="28"/>
          <w:rtl/>
          <w:lang w:bidi="ar-IQ"/>
        </w:rPr>
        <w:t>18</w:t>
      </w:r>
    </w:p>
    <w:p w:rsidR="00035B86" w:rsidRDefault="00D503B9" w:rsidP="00C03886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D503B9">
        <w:rPr>
          <w:rFonts w:asciiTheme="majorBidi" w:hAnsiTheme="majorBidi" w:cstheme="majorBidi"/>
          <w:sz w:val="28"/>
          <w:szCs w:val="28"/>
          <w:lang w:bidi="ar-IQ"/>
        </w:rPr>
        <w:t xml:space="preserve">Academic </w:t>
      </w:r>
      <w:proofErr w:type="gramStart"/>
      <w:r w:rsidRPr="00D503B9">
        <w:rPr>
          <w:rFonts w:asciiTheme="majorBidi" w:hAnsiTheme="majorBidi" w:cstheme="majorBidi"/>
          <w:sz w:val="28"/>
          <w:szCs w:val="28"/>
          <w:lang w:bidi="ar-IQ"/>
        </w:rPr>
        <w:t>title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:-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03886" w:rsidRPr="00C03886">
        <w:rPr>
          <w:rFonts w:asciiTheme="majorBidi" w:hAnsiTheme="majorBidi" w:cstheme="majorBidi"/>
          <w:sz w:val="28"/>
          <w:szCs w:val="28"/>
          <w:lang w:bidi="ar-IQ"/>
        </w:rPr>
        <w:t>Assistant Professor</w:t>
      </w:r>
      <w:r w:rsidR="00060DF2">
        <w:rPr>
          <w:rFonts w:asciiTheme="majorBidi" w:hAnsiTheme="majorBidi" w:cstheme="majorBidi"/>
          <w:sz w:val="28"/>
          <w:szCs w:val="28"/>
          <w:lang w:bidi="ar-IQ"/>
        </w:rPr>
        <w:t xml:space="preserve"> – </w:t>
      </w:r>
      <w:r w:rsidR="00C03886"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060DF2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C03886">
        <w:rPr>
          <w:rFonts w:asciiTheme="majorBidi" w:hAnsiTheme="majorBidi" w:cstheme="majorBidi"/>
          <w:sz w:val="28"/>
          <w:szCs w:val="28"/>
          <w:lang w:bidi="ar-IQ"/>
        </w:rPr>
        <w:t>12</w:t>
      </w:r>
      <w:r w:rsidR="00060DF2">
        <w:rPr>
          <w:rFonts w:asciiTheme="majorBidi" w:hAnsiTheme="majorBidi" w:cstheme="majorBidi"/>
          <w:sz w:val="28"/>
          <w:szCs w:val="28"/>
          <w:lang w:bidi="ar-IQ"/>
        </w:rPr>
        <w:t>/20</w:t>
      </w:r>
      <w:r w:rsidR="00C03886">
        <w:rPr>
          <w:rFonts w:asciiTheme="majorBidi" w:hAnsiTheme="majorBidi" w:cstheme="majorBidi"/>
          <w:sz w:val="28"/>
          <w:szCs w:val="28"/>
          <w:lang w:bidi="ar-IQ"/>
        </w:rPr>
        <w:t>18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03886" w:rsidRDefault="00C03886" w:rsidP="00C03886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03886" w:rsidRPr="00D66957" w:rsidRDefault="00D503B9" w:rsidP="00C03886">
      <w:pPr>
        <w:bidi w:val="0"/>
        <w:spacing w:after="16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="00C03886" w:rsidRPr="00D66957">
        <w:rPr>
          <w:rFonts w:asciiTheme="majorBidi" w:hAnsiTheme="majorBidi" w:cstheme="majorBidi"/>
          <w:b/>
          <w:color w:val="000000"/>
          <w:sz w:val="24"/>
          <w:szCs w:val="24"/>
        </w:rPr>
        <w:t>Publications:</w:t>
      </w:r>
      <w:r w:rsidR="00C03886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</w:p>
    <w:p w:rsidR="00C03886" w:rsidRPr="00D66957" w:rsidRDefault="00C03886" w:rsidP="00C03886">
      <w:pPr>
        <w:bidi w:val="0"/>
        <w:spacing w:after="0"/>
        <w:ind w:left="720" w:hanging="720"/>
        <w:jc w:val="both"/>
        <w:rPr>
          <w:rFonts w:asciiTheme="majorBidi" w:eastAsiaTheme="minorEastAsia" w:hAnsiTheme="majorBidi" w:cstheme="majorBidi"/>
          <w:bCs/>
          <w:noProof/>
          <w:sz w:val="24"/>
          <w:szCs w:val="24"/>
          <w:rtl/>
        </w:rPr>
      </w:pPr>
      <w:r w:rsidRPr="00D66957">
        <w:rPr>
          <w:rFonts w:asciiTheme="majorBidi" w:eastAsiaTheme="minorEastAsia" w:hAnsiTheme="majorBidi" w:cstheme="majorBidi"/>
          <w:bCs/>
          <w:noProof/>
          <w:sz w:val="24"/>
          <w:szCs w:val="24"/>
        </w:rPr>
        <w:t>Preparation of live attenuated and killed vaccines of Newcastle disease (strain AG 68) and immunity evaluation, AL-Qadisiyah Journal of Veterinary Medicine Sciences, Vol. 13 No.1. 2014.</w:t>
      </w:r>
    </w:p>
    <w:p w:rsidR="00C03886" w:rsidRPr="00D66957" w:rsidRDefault="00C03886" w:rsidP="00C03886">
      <w:pPr>
        <w:bidi w:val="0"/>
        <w:spacing w:after="0"/>
        <w:ind w:left="720" w:hanging="720"/>
        <w:jc w:val="both"/>
        <w:rPr>
          <w:rFonts w:asciiTheme="majorBidi" w:eastAsiaTheme="minorEastAsia" w:hAnsiTheme="majorBidi" w:cstheme="majorBidi"/>
          <w:bCs/>
          <w:noProof/>
          <w:sz w:val="24"/>
          <w:szCs w:val="24"/>
        </w:rPr>
      </w:pPr>
    </w:p>
    <w:p w:rsidR="00C03886" w:rsidRPr="00D66957" w:rsidRDefault="00C03886" w:rsidP="00C03886">
      <w:pPr>
        <w:bidi w:val="0"/>
        <w:spacing w:after="0"/>
        <w:ind w:left="720" w:hanging="720"/>
        <w:jc w:val="both"/>
        <w:rPr>
          <w:rFonts w:asciiTheme="majorBidi" w:eastAsiaTheme="minorEastAsia" w:hAnsiTheme="majorBidi" w:cstheme="majorBidi"/>
          <w:bCs/>
          <w:noProof/>
          <w:sz w:val="24"/>
          <w:szCs w:val="24"/>
          <w:rtl/>
        </w:rPr>
      </w:pPr>
      <w:r w:rsidRPr="00D66957">
        <w:rPr>
          <w:rFonts w:asciiTheme="majorBidi" w:eastAsiaTheme="minorEastAsia" w:hAnsiTheme="majorBidi" w:cstheme="majorBidi"/>
          <w:bCs/>
          <w:noProof/>
          <w:sz w:val="24"/>
          <w:szCs w:val="24"/>
        </w:rPr>
        <w:t>The Study Of The Contamination Range In Poultry Feeds With Mycotoxins In Najaf And Al-Qadisiya, Kufa Journal For Veterinary Medical Sciences, Vol. 5 No.1. 2014.</w:t>
      </w:r>
    </w:p>
    <w:p w:rsidR="00C03886" w:rsidRPr="00D66957" w:rsidRDefault="00C03886" w:rsidP="00C03886">
      <w:pPr>
        <w:bidi w:val="0"/>
        <w:spacing w:after="0"/>
        <w:ind w:left="720" w:hanging="720"/>
        <w:jc w:val="both"/>
        <w:rPr>
          <w:rFonts w:asciiTheme="majorBidi" w:eastAsiaTheme="minorEastAsia" w:hAnsiTheme="majorBidi" w:cstheme="majorBidi"/>
          <w:bCs/>
          <w:noProof/>
          <w:sz w:val="24"/>
          <w:szCs w:val="24"/>
          <w:rtl/>
        </w:rPr>
      </w:pPr>
    </w:p>
    <w:p w:rsidR="00C03886" w:rsidRPr="00D66957" w:rsidRDefault="00C03886" w:rsidP="00C03886">
      <w:pPr>
        <w:bidi w:val="0"/>
        <w:spacing w:after="0"/>
        <w:ind w:left="720" w:hanging="720"/>
        <w:jc w:val="both"/>
        <w:rPr>
          <w:rFonts w:asciiTheme="majorBidi" w:eastAsiaTheme="minorEastAsia" w:hAnsiTheme="majorBidi" w:cstheme="majorBidi"/>
          <w:bCs/>
          <w:noProof/>
          <w:sz w:val="24"/>
          <w:szCs w:val="24"/>
          <w:rtl/>
        </w:rPr>
      </w:pPr>
      <w:r w:rsidRPr="00D66957">
        <w:rPr>
          <w:rFonts w:asciiTheme="majorBidi" w:eastAsiaTheme="minorEastAsia" w:hAnsiTheme="majorBidi" w:cstheme="majorBidi"/>
          <w:bCs/>
          <w:noProof/>
          <w:sz w:val="24"/>
          <w:szCs w:val="24"/>
        </w:rPr>
        <w:t>The Effect of Gibberellic Acid and Vitamin E Addition to the Drinking Water of Broiler Chickens on Some Productivity, Physiological and Immunological Parameters Journal of Kerbala University, Vol. 13 No.2 Scientific. 2015.</w:t>
      </w:r>
    </w:p>
    <w:p w:rsidR="00C03886" w:rsidRPr="00D66957" w:rsidRDefault="00C03886" w:rsidP="00C03886">
      <w:pPr>
        <w:bidi w:val="0"/>
        <w:spacing w:after="0"/>
        <w:ind w:left="720" w:hanging="720"/>
        <w:jc w:val="both"/>
        <w:rPr>
          <w:rFonts w:asciiTheme="majorBidi" w:eastAsiaTheme="minorEastAsia" w:hAnsiTheme="majorBidi" w:cstheme="majorBidi"/>
          <w:bCs/>
          <w:noProof/>
          <w:sz w:val="24"/>
          <w:szCs w:val="24"/>
        </w:rPr>
      </w:pPr>
    </w:p>
    <w:p w:rsidR="00C03886" w:rsidRPr="00D66957" w:rsidRDefault="00C03886" w:rsidP="00C03886">
      <w:pPr>
        <w:bidi w:val="0"/>
        <w:spacing w:after="0"/>
        <w:ind w:left="720" w:hanging="720"/>
        <w:jc w:val="both"/>
        <w:rPr>
          <w:rFonts w:asciiTheme="majorBidi" w:eastAsiaTheme="minorEastAsia" w:hAnsiTheme="majorBidi" w:cstheme="majorBidi"/>
          <w:bCs/>
          <w:noProof/>
          <w:sz w:val="24"/>
          <w:szCs w:val="24"/>
          <w:rtl/>
        </w:rPr>
      </w:pPr>
      <w:r w:rsidRPr="00D66957">
        <w:rPr>
          <w:rFonts w:asciiTheme="majorBidi" w:eastAsiaTheme="minorEastAsia" w:hAnsiTheme="majorBidi" w:cstheme="majorBidi"/>
          <w:bCs/>
          <w:noProof/>
          <w:sz w:val="24"/>
          <w:szCs w:val="24"/>
        </w:rPr>
        <w:lastRenderedPageBreak/>
        <w:t>Effect of adding different levels of olive Leaves (Olea europea L.) powder to the ration on productive traits of broiler chicks Ross 308, Kerbala Journal for Agricultural Sciences, Vol. 4 No.2 Scientific. 2017.</w:t>
      </w:r>
    </w:p>
    <w:p w:rsidR="00C03886" w:rsidRPr="00D66957" w:rsidRDefault="00C03886" w:rsidP="00C03886">
      <w:pPr>
        <w:bidi w:val="0"/>
        <w:spacing w:after="0"/>
        <w:ind w:left="720" w:hanging="720"/>
        <w:jc w:val="both"/>
        <w:rPr>
          <w:rFonts w:asciiTheme="majorBidi" w:eastAsiaTheme="minorEastAsia" w:hAnsiTheme="majorBidi" w:cstheme="majorBidi"/>
          <w:bCs/>
          <w:noProof/>
          <w:sz w:val="24"/>
          <w:szCs w:val="24"/>
        </w:rPr>
      </w:pPr>
    </w:p>
    <w:p w:rsidR="00C03886" w:rsidRPr="00D66957" w:rsidRDefault="00C03886" w:rsidP="00C03886">
      <w:pPr>
        <w:bidi w:val="0"/>
        <w:spacing w:after="0"/>
        <w:ind w:left="720" w:hanging="720"/>
        <w:jc w:val="both"/>
        <w:rPr>
          <w:rFonts w:asciiTheme="majorBidi" w:eastAsiaTheme="minorEastAsia" w:hAnsiTheme="majorBidi" w:cstheme="majorBidi"/>
          <w:bCs/>
          <w:noProof/>
          <w:sz w:val="24"/>
          <w:szCs w:val="24"/>
        </w:rPr>
      </w:pPr>
      <w:r w:rsidRPr="00D66957">
        <w:rPr>
          <w:rFonts w:asciiTheme="majorBidi" w:eastAsiaTheme="minorEastAsia" w:hAnsiTheme="majorBidi" w:cstheme="majorBidi"/>
          <w:bCs/>
          <w:noProof/>
          <w:sz w:val="24"/>
          <w:szCs w:val="24"/>
        </w:rPr>
        <w:t xml:space="preserve">Acumulative Effect of Sodium Nitrate on Some Parameters of Broiler Chickens </w:t>
      </w:r>
    </w:p>
    <w:p w:rsidR="00C03886" w:rsidRPr="00D66957" w:rsidRDefault="00C03886" w:rsidP="00C03886">
      <w:pPr>
        <w:bidi w:val="0"/>
        <w:spacing w:after="0"/>
        <w:ind w:left="720" w:hanging="720"/>
        <w:jc w:val="both"/>
        <w:rPr>
          <w:rFonts w:asciiTheme="majorBidi" w:eastAsiaTheme="minorEastAsia" w:hAnsiTheme="majorBidi" w:cstheme="majorBidi"/>
          <w:bCs/>
          <w:noProof/>
          <w:sz w:val="24"/>
          <w:szCs w:val="24"/>
        </w:rPr>
      </w:pPr>
      <w:r w:rsidRPr="00D66957">
        <w:rPr>
          <w:rFonts w:asciiTheme="majorBidi" w:eastAsiaTheme="minorEastAsia" w:hAnsiTheme="majorBidi" w:cstheme="majorBidi"/>
          <w:bCs/>
          <w:noProof/>
          <w:sz w:val="24"/>
          <w:szCs w:val="24"/>
        </w:rPr>
        <w:t xml:space="preserve">             AL-Qadisiyah Journal of Veterinary Medicine Sciences, Vol. 16 No. 2 . 2017.</w:t>
      </w:r>
    </w:p>
    <w:p w:rsidR="00C03886" w:rsidRPr="00D66957" w:rsidRDefault="00C03886" w:rsidP="00C03886">
      <w:pPr>
        <w:bidi w:val="0"/>
        <w:spacing w:after="0"/>
        <w:ind w:left="720" w:hanging="720"/>
        <w:jc w:val="both"/>
        <w:rPr>
          <w:rFonts w:asciiTheme="majorBidi" w:eastAsiaTheme="minorEastAsia" w:hAnsiTheme="majorBidi" w:cstheme="majorBidi"/>
          <w:bCs/>
          <w:noProof/>
          <w:sz w:val="24"/>
          <w:szCs w:val="24"/>
          <w:rtl/>
        </w:rPr>
      </w:pPr>
    </w:p>
    <w:p w:rsidR="00C03886" w:rsidRPr="00D66957" w:rsidRDefault="00C03886" w:rsidP="00C03886">
      <w:pPr>
        <w:bidi w:val="0"/>
        <w:spacing w:after="0"/>
        <w:ind w:left="720" w:hanging="720"/>
        <w:jc w:val="both"/>
        <w:rPr>
          <w:rFonts w:asciiTheme="majorBidi" w:eastAsiaTheme="minorEastAsia" w:hAnsiTheme="majorBidi" w:cstheme="majorBidi"/>
          <w:bCs/>
          <w:noProof/>
          <w:sz w:val="24"/>
          <w:szCs w:val="24"/>
        </w:rPr>
      </w:pPr>
      <w:r w:rsidRPr="00D66957">
        <w:rPr>
          <w:rFonts w:asciiTheme="majorBidi" w:eastAsiaTheme="minorEastAsia" w:hAnsiTheme="majorBidi" w:cstheme="majorBidi"/>
          <w:bCs/>
          <w:noProof/>
          <w:sz w:val="24"/>
          <w:szCs w:val="24"/>
        </w:rPr>
        <w:t xml:space="preserve"> Prevalence Rate of Isolated Cryptosporidium Spp. of Broiler Chicken in Al-Qadisiyah Province, AL-Qadisiyah Journal for Agricultural Sciences, Vol. 2 No. 8 . 2018. </w:t>
      </w:r>
    </w:p>
    <w:p w:rsidR="00C03886" w:rsidRPr="00D66957" w:rsidRDefault="00C03886" w:rsidP="00C03886">
      <w:pPr>
        <w:bidi w:val="0"/>
        <w:spacing w:after="0"/>
        <w:ind w:left="720" w:hanging="720"/>
        <w:jc w:val="both"/>
        <w:rPr>
          <w:rFonts w:asciiTheme="majorBidi" w:eastAsiaTheme="minorEastAsia" w:hAnsiTheme="majorBidi" w:cstheme="majorBidi"/>
          <w:bCs/>
          <w:noProof/>
          <w:sz w:val="24"/>
          <w:szCs w:val="24"/>
        </w:rPr>
      </w:pPr>
    </w:p>
    <w:p w:rsidR="00C03886" w:rsidRPr="00D66957" w:rsidRDefault="00C03886" w:rsidP="00C03886">
      <w:pPr>
        <w:bidi w:val="0"/>
        <w:spacing w:after="0"/>
        <w:ind w:left="720" w:hanging="720"/>
        <w:jc w:val="both"/>
        <w:rPr>
          <w:rFonts w:asciiTheme="majorBidi" w:eastAsiaTheme="minorEastAsia" w:hAnsiTheme="majorBidi" w:cstheme="majorBidi"/>
          <w:bCs/>
          <w:noProof/>
          <w:sz w:val="24"/>
          <w:szCs w:val="24"/>
          <w:rtl/>
        </w:rPr>
      </w:pPr>
      <w:r w:rsidRPr="00D66957">
        <w:rPr>
          <w:rFonts w:asciiTheme="majorBidi" w:eastAsiaTheme="minorEastAsia" w:hAnsiTheme="majorBidi" w:cstheme="majorBidi"/>
          <w:bCs/>
          <w:noProof/>
          <w:sz w:val="24"/>
          <w:szCs w:val="24"/>
        </w:rPr>
        <w:t xml:space="preserve">Effect of Different Aqueous Extract Doses of Mugworts (Artemisia herba alba) on Some Cocks Semen Characteristics. </w:t>
      </w:r>
      <w:r w:rsidRPr="00945025">
        <w:rPr>
          <w:rFonts w:asciiTheme="majorBidi" w:eastAsiaTheme="minorEastAsia" w:hAnsiTheme="majorBidi" w:cstheme="majorBidi"/>
          <w:bCs/>
          <w:noProof/>
          <w:sz w:val="24"/>
          <w:szCs w:val="24"/>
        </w:rPr>
        <w:t>Muthanna journal of Agriculture Science</w:t>
      </w:r>
      <w:r w:rsidRPr="00D66957">
        <w:rPr>
          <w:rFonts w:asciiTheme="majorBidi" w:eastAsiaTheme="minorEastAsia" w:hAnsiTheme="majorBidi" w:cstheme="majorBidi"/>
          <w:bCs/>
          <w:noProof/>
          <w:sz w:val="24"/>
          <w:szCs w:val="24"/>
        </w:rPr>
        <w:t>.</w:t>
      </w:r>
      <w:r w:rsidRPr="00027201">
        <w:rPr>
          <w:rFonts w:ascii="Arial" w:hAnsi="Arial" w:cs="Arial"/>
          <w:sz w:val="30"/>
          <w:szCs w:val="30"/>
        </w:rPr>
        <w:t xml:space="preserve"> </w:t>
      </w:r>
      <w:r w:rsidRPr="00027201">
        <w:rPr>
          <w:rFonts w:asciiTheme="majorBidi" w:eastAsiaTheme="minorEastAsia" w:hAnsiTheme="majorBidi" w:cstheme="majorBidi"/>
          <w:bCs/>
          <w:noProof/>
          <w:sz w:val="24"/>
          <w:szCs w:val="24"/>
        </w:rPr>
        <w:t>VOL. 7 NO.1. 2019</w:t>
      </w:r>
      <w:r>
        <w:rPr>
          <w:rFonts w:asciiTheme="majorBidi" w:eastAsiaTheme="minorEastAsia" w:hAnsiTheme="majorBidi" w:cstheme="majorBidi"/>
          <w:bCs/>
          <w:noProof/>
          <w:sz w:val="24"/>
          <w:szCs w:val="24"/>
        </w:rPr>
        <w:t>.</w:t>
      </w:r>
    </w:p>
    <w:p w:rsidR="00C03886" w:rsidRPr="00D66957" w:rsidRDefault="00C03886" w:rsidP="00C03886">
      <w:pPr>
        <w:bidi w:val="0"/>
        <w:spacing w:after="0"/>
        <w:jc w:val="both"/>
        <w:rPr>
          <w:rFonts w:asciiTheme="majorBidi" w:eastAsiaTheme="minorEastAsia" w:hAnsiTheme="majorBidi" w:cstheme="majorBidi"/>
          <w:bCs/>
          <w:noProof/>
          <w:sz w:val="24"/>
          <w:szCs w:val="24"/>
        </w:rPr>
      </w:pPr>
    </w:p>
    <w:p w:rsidR="00C03886" w:rsidRDefault="00C03886" w:rsidP="00C03886">
      <w:pPr>
        <w:bidi w:val="0"/>
        <w:spacing w:after="0"/>
        <w:ind w:left="720" w:hanging="720"/>
        <w:jc w:val="both"/>
        <w:rPr>
          <w:rFonts w:asciiTheme="majorBidi" w:eastAsiaTheme="minorEastAsia" w:hAnsiTheme="majorBidi" w:cstheme="majorBidi"/>
          <w:bCs/>
          <w:noProof/>
          <w:sz w:val="24"/>
          <w:szCs w:val="24"/>
        </w:rPr>
      </w:pPr>
      <w:r w:rsidRPr="00D66957">
        <w:rPr>
          <w:rFonts w:asciiTheme="majorBidi" w:eastAsiaTheme="minorEastAsia" w:hAnsiTheme="majorBidi" w:cstheme="majorBidi"/>
          <w:bCs/>
          <w:noProof/>
          <w:sz w:val="24"/>
          <w:szCs w:val="24"/>
        </w:rPr>
        <w:t>Impact of both of time and temperature of ovine ovaries transport in mortality and abnormality percentages of oocytes and ovarian follicles</w:t>
      </w:r>
      <w:r>
        <w:rPr>
          <w:rFonts w:asciiTheme="majorBidi" w:eastAsiaTheme="minorEastAsia" w:hAnsiTheme="majorBidi" w:cstheme="majorBidi"/>
          <w:bCs/>
          <w:noProof/>
          <w:sz w:val="24"/>
          <w:szCs w:val="24"/>
        </w:rPr>
        <w:t xml:space="preserve">. </w:t>
      </w:r>
      <w:r w:rsidRPr="00D66957">
        <w:rPr>
          <w:rFonts w:asciiTheme="majorBidi" w:eastAsiaTheme="minorEastAsia" w:hAnsiTheme="majorBidi" w:cstheme="majorBidi"/>
          <w:bCs/>
          <w:noProof/>
          <w:sz w:val="24"/>
          <w:szCs w:val="24"/>
        </w:rPr>
        <w:t xml:space="preserve">Journal of  Biochmical and Cellular Archievs. Vol. (19) No .(1) 2019. </w:t>
      </w:r>
    </w:p>
    <w:p w:rsidR="00C03886" w:rsidRDefault="00C03886" w:rsidP="00C03886">
      <w:pPr>
        <w:bidi w:val="0"/>
        <w:spacing w:after="0"/>
        <w:ind w:left="720" w:hanging="720"/>
        <w:jc w:val="both"/>
        <w:rPr>
          <w:rFonts w:asciiTheme="majorBidi" w:eastAsiaTheme="minorEastAsia" w:hAnsiTheme="majorBidi" w:cstheme="majorBidi"/>
          <w:bCs/>
          <w:noProof/>
          <w:sz w:val="24"/>
          <w:szCs w:val="24"/>
        </w:rPr>
      </w:pPr>
    </w:p>
    <w:p w:rsidR="00C03886" w:rsidRPr="00D66957" w:rsidRDefault="00C03886" w:rsidP="00C03886">
      <w:pPr>
        <w:bidi w:val="0"/>
        <w:spacing w:after="0"/>
        <w:ind w:left="720" w:hanging="720"/>
        <w:jc w:val="both"/>
        <w:rPr>
          <w:rFonts w:asciiTheme="majorBidi" w:eastAsiaTheme="minorEastAsia" w:hAnsiTheme="majorBidi" w:cstheme="majorBidi"/>
          <w:bCs/>
          <w:noProof/>
          <w:sz w:val="24"/>
          <w:szCs w:val="24"/>
        </w:rPr>
      </w:pPr>
      <w:r w:rsidRPr="00D66957">
        <w:rPr>
          <w:rFonts w:asciiTheme="majorBidi" w:eastAsiaTheme="minorEastAsia" w:hAnsiTheme="majorBidi" w:cstheme="majorBidi"/>
          <w:bCs/>
          <w:noProof/>
          <w:sz w:val="24"/>
          <w:szCs w:val="24"/>
        </w:rPr>
        <w:t xml:space="preserve">Evaluation of Humoral Immunity to Infectious Bronchitis and Newcastle Disease Vaccines and Received  </w:t>
      </w:r>
      <w:r w:rsidRPr="00D66957">
        <w:rPr>
          <w:rFonts w:asciiTheme="majorBidi" w:eastAsiaTheme="minorEastAsia" w:hAnsiTheme="majorBidi" w:cstheme="majorBidi"/>
          <w:bCs/>
          <w:i/>
          <w:iCs/>
          <w:noProof/>
          <w:sz w:val="24"/>
          <w:szCs w:val="24"/>
        </w:rPr>
        <w:t>Artemisia herba alba</w:t>
      </w:r>
      <w:r w:rsidRPr="00D66957">
        <w:rPr>
          <w:rFonts w:asciiTheme="majorBidi" w:eastAsiaTheme="minorEastAsia" w:hAnsiTheme="majorBidi" w:cstheme="majorBidi"/>
          <w:bCs/>
          <w:noProof/>
          <w:sz w:val="24"/>
          <w:szCs w:val="24"/>
        </w:rPr>
        <w:t xml:space="preserve"> Extract in layer hens. Accepted for puplication at Kufa Journal for Veternary Midical Sciences. Vol. (9) No. (2) 2018.</w:t>
      </w:r>
    </w:p>
    <w:p w:rsidR="00C03886" w:rsidRPr="00D66957" w:rsidRDefault="00C03886" w:rsidP="00C03886">
      <w:pPr>
        <w:bidi w:val="0"/>
        <w:spacing w:after="0"/>
        <w:ind w:left="720" w:hanging="720"/>
        <w:jc w:val="both"/>
        <w:rPr>
          <w:rFonts w:asciiTheme="majorBidi" w:eastAsiaTheme="minorEastAsia" w:hAnsiTheme="majorBidi" w:cstheme="majorBidi"/>
          <w:bCs/>
          <w:noProof/>
          <w:sz w:val="24"/>
          <w:szCs w:val="24"/>
        </w:rPr>
      </w:pPr>
    </w:p>
    <w:p w:rsidR="00C03886" w:rsidRPr="00D66957" w:rsidRDefault="00C03886" w:rsidP="00C03886">
      <w:pPr>
        <w:bidi w:val="0"/>
        <w:spacing w:after="0"/>
        <w:ind w:left="720" w:hanging="720"/>
        <w:jc w:val="both"/>
        <w:rPr>
          <w:rFonts w:asciiTheme="majorBidi" w:eastAsiaTheme="minorEastAsia" w:hAnsiTheme="majorBidi" w:cstheme="majorBidi"/>
          <w:bCs/>
          <w:noProof/>
          <w:sz w:val="24"/>
          <w:szCs w:val="24"/>
        </w:rPr>
      </w:pPr>
      <w:r w:rsidRPr="00D66957">
        <w:rPr>
          <w:rFonts w:asciiTheme="majorBidi" w:eastAsiaTheme="minorEastAsia" w:hAnsiTheme="majorBidi" w:cstheme="majorBidi"/>
          <w:bCs/>
          <w:noProof/>
          <w:sz w:val="24"/>
          <w:szCs w:val="24"/>
        </w:rPr>
        <w:t>The Effect of Different Extenders on Some Fertility Properties of Roosters Semen. Accepted for puplication</w:t>
      </w:r>
      <w:r>
        <w:rPr>
          <w:rFonts w:asciiTheme="majorBidi" w:eastAsiaTheme="minorEastAsia" w:hAnsiTheme="majorBidi" w:cstheme="majorBidi"/>
          <w:bCs/>
          <w:noProof/>
          <w:sz w:val="24"/>
          <w:szCs w:val="24"/>
        </w:rPr>
        <w:t xml:space="preserve"> at</w:t>
      </w:r>
      <w:r w:rsidRPr="00D66957">
        <w:rPr>
          <w:rFonts w:asciiTheme="majorBidi" w:eastAsiaTheme="minorEastAsia" w:hAnsiTheme="majorBidi" w:cstheme="majorBidi"/>
          <w:bCs/>
          <w:noProof/>
          <w:sz w:val="24"/>
          <w:szCs w:val="24"/>
        </w:rPr>
        <w:t xml:space="preserve"> International journal of Poultry Scince.</w:t>
      </w:r>
    </w:p>
    <w:p w:rsidR="00D20C0C" w:rsidRPr="00602072" w:rsidRDefault="00D20C0C" w:rsidP="00C03886">
      <w:pPr>
        <w:tabs>
          <w:tab w:val="right" w:pos="8306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427A9E" w:rsidRDefault="0059416D" w:rsidP="0059416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خبرات </w:t>
      </w:r>
    </w:p>
    <w:p w:rsidR="0059416D" w:rsidRDefault="0059416D" w:rsidP="0059416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تدرج بيطري من 9/1/2007 الى 24/7/2007</w:t>
      </w:r>
    </w:p>
    <w:p w:rsidR="0059416D" w:rsidRDefault="0059416D" w:rsidP="0059416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2- مركز الخيول العربية الاصيلة من 24/7/2007 الى 1/10/2009</w:t>
      </w:r>
    </w:p>
    <w:p w:rsidR="0059416D" w:rsidRDefault="0059416D" w:rsidP="0059416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3- موظف في كلية الزراعة جامعة القادسية  1/10/2009 الى 24 /7/ 2012</w:t>
      </w:r>
    </w:p>
    <w:p w:rsidR="0059416D" w:rsidRDefault="0059416D" w:rsidP="0059416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4- تريسي وباحث في كلية الزراعة جامعة القادسية    24 /7/ 2012  ولحد الان</w:t>
      </w:r>
    </w:p>
    <w:p w:rsidR="0048630B" w:rsidRPr="0075308E" w:rsidRDefault="0048630B" w:rsidP="00C03886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5- شغل منصب مقرر قسم 1/1/2014 </w:t>
      </w:r>
      <w:r w:rsidR="00C03886">
        <w:rPr>
          <w:rFonts w:asciiTheme="majorBidi" w:hAnsiTheme="majorBidi" w:cstheme="majorBidi"/>
          <w:sz w:val="28"/>
          <w:szCs w:val="28"/>
          <w:lang w:bidi="ar-IQ"/>
        </w:rPr>
        <w:t xml:space="preserve">-  </w:t>
      </w:r>
      <w:r w:rsidR="00C03886">
        <w:rPr>
          <w:rFonts w:asciiTheme="majorBidi" w:hAnsiTheme="majorBidi" w:cstheme="majorBidi" w:hint="cs"/>
          <w:sz w:val="28"/>
          <w:szCs w:val="28"/>
          <w:rtl/>
          <w:lang w:bidi="ar-IQ"/>
        </w:rPr>
        <w:t>1/2/2020</w:t>
      </w:r>
    </w:p>
    <w:p w:rsidR="00427A9E" w:rsidRPr="0075308E" w:rsidRDefault="00427A9E" w:rsidP="00427A9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27A9E" w:rsidRPr="0075308E" w:rsidRDefault="00427A9E" w:rsidP="00427A9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27A9E" w:rsidRPr="0075308E" w:rsidRDefault="00427A9E" w:rsidP="00427A9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bookmarkStart w:id="0" w:name="_GoBack"/>
      <w:bookmarkEnd w:id="0"/>
    </w:p>
    <w:sectPr w:rsidR="00427A9E" w:rsidRPr="0075308E" w:rsidSect="002719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1E" w:rsidRDefault="00603E1E" w:rsidP="00427A9E">
      <w:pPr>
        <w:spacing w:after="0" w:line="240" w:lineRule="auto"/>
      </w:pPr>
      <w:r>
        <w:separator/>
      </w:r>
    </w:p>
  </w:endnote>
  <w:endnote w:type="continuationSeparator" w:id="0">
    <w:p w:rsidR="00603E1E" w:rsidRDefault="00603E1E" w:rsidP="0042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1E" w:rsidRDefault="00603E1E" w:rsidP="00427A9E">
      <w:pPr>
        <w:spacing w:after="0" w:line="240" w:lineRule="auto"/>
      </w:pPr>
      <w:r>
        <w:separator/>
      </w:r>
    </w:p>
  </w:footnote>
  <w:footnote w:type="continuationSeparator" w:id="0">
    <w:p w:rsidR="00603E1E" w:rsidRDefault="00603E1E" w:rsidP="00427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DAF"/>
    <w:multiLevelType w:val="hybridMultilevel"/>
    <w:tmpl w:val="95F2E1AE"/>
    <w:lvl w:ilvl="0" w:tplc="59B29092">
      <w:start w:val="1"/>
      <w:numFmt w:val="decimal"/>
      <w:lvlText w:val="%1-"/>
      <w:lvlJc w:val="left"/>
      <w:pPr>
        <w:ind w:left="7965" w:hanging="76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930C0"/>
    <w:multiLevelType w:val="hybridMultilevel"/>
    <w:tmpl w:val="39586462"/>
    <w:lvl w:ilvl="0" w:tplc="E9EA3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1B"/>
    <w:rsid w:val="00035B86"/>
    <w:rsid w:val="00060DF2"/>
    <w:rsid w:val="000A055E"/>
    <w:rsid w:val="00140734"/>
    <w:rsid w:val="00177FDF"/>
    <w:rsid w:val="0027195A"/>
    <w:rsid w:val="00280D67"/>
    <w:rsid w:val="00290F79"/>
    <w:rsid w:val="00293E91"/>
    <w:rsid w:val="002D5A28"/>
    <w:rsid w:val="003537E7"/>
    <w:rsid w:val="00427A9E"/>
    <w:rsid w:val="00464DB0"/>
    <w:rsid w:val="0048630B"/>
    <w:rsid w:val="005661E2"/>
    <w:rsid w:val="0059416D"/>
    <w:rsid w:val="00602072"/>
    <w:rsid w:val="00603E1E"/>
    <w:rsid w:val="0064541B"/>
    <w:rsid w:val="00690C32"/>
    <w:rsid w:val="006E0F58"/>
    <w:rsid w:val="00702E95"/>
    <w:rsid w:val="00716EBD"/>
    <w:rsid w:val="0075308E"/>
    <w:rsid w:val="0087299A"/>
    <w:rsid w:val="009A5FF8"/>
    <w:rsid w:val="009B67BD"/>
    <w:rsid w:val="009F405D"/>
    <w:rsid w:val="00A270ED"/>
    <w:rsid w:val="00A60516"/>
    <w:rsid w:val="00A90935"/>
    <w:rsid w:val="00B443B2"/>
    <w:rsid w:val="00BA7861"/>
    <w:rsid w:val="00C03886"/>
    <w:rsid w:val="00C31CD9"/>
    <w:rsid w:val="00C920FE"/>
    <w:rsid w:val="00CA0C03"/>
    <w:rsid w:val="00CC4337"/>
    <w:rsid w:val="00CF6014"/>
    <w:rsid w:val="00D05EBF"/>
    <w:rsid w:val="00D20C0C"/>
    <w:rsid w:val="00D503B9"/>
    <w:rsid w:val="00D5158F"/>
    <w:rsid w:val="00DE7592"/>
    <w:rsid w:val="00E85E9D"/>
    <w:rsid w:val="00F07A85"/>
    <w:rsid w:val="00F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0516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6051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27A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9E"/>
  </w:style>
  <w:style w:type="paragraph" w:styleId="Footer">
    <w:name w:val="footer"/>
    <w:basedOn w:val="Normal"/>
    <w:link w:val="FooterChar"/>
    <w:uiPriority w:val="99"/>
    <w:unhideWhenUsed/>
    <w:rsid w:val="00427A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A9E"/>
  </w:style>
  <w:style w:type="paragraph" w:styleId="ListParagraph">
    <w:name w:val="List Paragraph"/>
    <w:basedOn w:val="Normal"/>
    <w:uiPriority w:val="34"/>
    <w:qFormat/>
    <w:rsid w:val="0075308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02E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0516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6051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27A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9E"/>
  </w:style>
  <w:style w:type="paragraph" w:styleId="Footer">
    <w:name w:val="footer"/>
    <w:basedOn w:val="Normal"/>
    <w:link w:val="FooterChar"/>
    <w:uiPriority w:val="99"/>
    <w:unhideWhenUsed/>
    <w:rsid w:val="00427A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A9E"/>
  </w:style>
  <w:style w:type="paragraph" w:styleId="ListParagraph">
    <w:name w:val="List Paragraph"/>
    <w:basedOn w:val="Normal"/>
    <w:uiPriority w:val="34"/>
    <w:qFormat/>
    <w:rsid w:val="0075308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02E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Maher</cp:lastModifiedBy>
  <cp:revision>3</cp:revision>
  <dcterms:created xsi:type="dcterms:W3CDTF">2020-09-30T08:12:00Z</dcterms:created>
  <dcterms:modified xsi:type="dcterms:W3CDTF">2020-09-30T08:42:00Z</dcterms:modified>
</cp:coreProperties>
</file>