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AB4200" w:rsidRPr="00E97DCD" w:rsidRDefault="003E3F7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5D692A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7C7F7F98" wp14:editId="424EF4FC">
                                  <wp:extent cx="1116623" cy="1327638"/>
                                  <wp:effectExtent l="0" t="0" r="7620" b="635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adoon_Mura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065" cy="1336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5D692A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5D692A" w:rsidP="00E46087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 wp14:anchorId="7C7F7F98" wp14:editId="424EF4FC">
                            <wp:extent cx="1116623" cy="1327638"/>
                            <wp:effectExtent l="0" t="0" r="7620" b="635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adoon_Mur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065" cy="1336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5D692A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:rsidR="00E46087" w:rsidRPr="00E97DCD" w:rsidRDefault="00E46087" w:rsidP="00657568">
      <w:pPr>
        <w:ind w:hanging="28"/>
        <w:jc w:val="right"/>
        <w:rPr>
          <w:b/>
          <w:bCs/>
          <w:sz w:val="28"/>
          <w:szCs w:val="28"/>
        </w:rPr>
      </w:pPr>
      <w:bookmarkStart w:id="0" w:name="_GoBack"/>
    </w:p>
    <w:bookmarkEnd w:id="0"/>
    <w:p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E46087" w:rsidRPr="00E97DCD" w:rsidRDefault="00E46087" w:rsidP="00657568">
      <w:pPr>
        <w:ind w:hanging="28"/>
        <w:jc w:val="right"/>
        <w:rPr>
          <w:rFonts w:hint="cs"/>
          <w:sz w:val="28"/>
          <w:szCs w:val="28"/>
          <w:rtl/>
          <w:lang w:bidi="ar-IQ"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657568" w:rsidRPr="00154DE4">
        <w:rPr>
          <w:b/>
          <w:bCs/>
          <w:color w:val="auto"/>
          <w:sz w:val="28"/>
          <w:szCs w:val="28"/>
        </w:rPr>
        <w:t>Name:</w:t>
      </w:r>
      <w:r w:rsidR="004C21B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4C21B8">
        <w:rPr>
          <w:b/>
          <w:bCs/>
          <w:color w:val="auto"/>
          <w:sz w:val="28"/>
          <w:szCs w:val="28"/>
        </w:rPr>
        <w:t>saadoon</w:t>
      </w:r>
      <w:proofErr w:type="spellEnd"/>
      <w:r w:rsidR="004C21B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4C21B8">
        <w:rPr>
          <w:b/>
          <w:bCs/>
          <w:color w:val="auto"/>
          <w:sz w:val="28"/>
          <w:szCs w:val="28"/>
        </w:rPr>
        <w:t>murad</w:t>
      </w:r>
      <w:proofErr w:type="spellEnd"/>
      <w:r w:rsidR="004C21B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4C21B8">
        <w:rPr>
          <w:b/>
          <w:bCs/>
          <w:color w:val="auto"/>
          <w:sz w:val="28"/>
          <w:szCs w:val="28"/>
        </w:rPr>
        <w:t>saadoon</w:t>
      </w:r>
      <w:proofErr w:type="spellEnd"/>
      <w:r w:rsidR="004C21B8">
        <w:rPr>
          <w:b/>
          <w:bCs/>
          <w:color w:val="auto"/>
          <w:sz w:val="28"/>
          <w:szCs w:val="28"/>
        </w:rPr>
        <w:t xml:space="preserve"> al-</w:t>
      </w:r>
      <w:proofErr w:type="spellStart"/>
      <w:r w:rsidR="004C21B8">
        <w:rPr>
          <w:b/>
          <w:bCs/>
          <w:color w:val="auto"/>
          <w:sz w:val="28"/>
          <w:szCs w:val="28"/>
        </w:rPr>
        <w:t>maala</w:t>
      </w:r>
      <w:proofErr w:type="spellEnd"/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 w:rsidR="004C21B8">
        <w:rPr>
          <w:b/>
          <w:bCs/>
          <w:color w:val="auto"/>
          <w:sz w:val="28"/>
          <w:szCs w:val="28"/>
        </w:rPr>
        <w:t xml:space="preserve"> agriculture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4C21B8">
        <w:rPr>
          <w:b/>
          <w:bCs/>
          <w:color w:val="auto"/>
          <w:sz w:val="28"/>
          <w:szCs w:val="28"/>
        </w:rPr>
        <w:t>30/5/1981</w:t>
      </w:r>
    </w:p>
    <w:p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="004C21B8" w:rsidRPr="004C21B8">
        <w:rPr>
          <w:b/>
          <w:bCs/>
          <w:sz w:val="28"/>
          <w:szCs w:val="28"/>
          <w:lang w:bidi="ar-IQ"/>
        </w:rPr>
        <w:t xml:space="preserve"> Married</w:t>
      </w:r>
      <w:r w:rsidRPr="00154DE4">
        <w:rPr>
          <w:b/>
          <w:bCs/>
          <w:sz w:val="28"/>
          <w:szCs w:val="28"/>
          <w:lang w:bidi="ar-IQ"/>
        </w:rPr>
        <w:t xml:space="preserve"> </w:t>
      </w:r>
    </w:p>
    <w:p w:rsidR="00BD1D7A" w:rsidRPr="00154DE4" w:rsidRDefault="007C7E74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  <w:r w:rsidR="004C21B8" w:rsidRPr="004C21B8">
        <w:t xml:space="preserve"> </w:t>
      </w:r>
      <w:r w:rsidR="004C21B8" w:rsidRPr="004C21B8">
        <w:rPr>
          <w:b/>
          <w:bCs/>
          <w:color w:val="auto"/>
          <w:sz w:val="28"/>
          <w:szCs w:val="28"/>
        </w:rPr>
        <w:t>Plant Protection</w:t>
      </w:r>
    </w:p>
    <w:p w:rsidR="00527358" w:rsidRPr="004C21B8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  <w:r w:rsidR="004C21B8" w:rsidRPr="004C21B8">
        <w:t xml:space="preserve"> </w:t>
      </w:r>
      <w:r w:rsidR="004C21B8" w:rsidRPr="004C21B8">
        <w:rPr>
          <w:b/>
          <w:bCs/>
          <w:color w:val="auto"/>
          <w:sz w:val="28"/>
          <w:szCs w:val="28"/>
        </w:rPr>
        <w:t>Teacher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  <w:r w:rsidR="004C21B8" w:rsidRPr="004C21B8">
        <w:t xml:space="preserve"> </w:t>
      </w:r>
      <w:r w:rsidR="004C21B8" w:rsidRPr="004C21B8">
        <w:rPr>
          <w:b/>
          <w:bCs/>
          <w:color w:val="auto"/>
          <w:sz w:val="28"/>
          <w:szCs w:val="28"/>
        </w:rPr>
        <w:t>Department of Horticulture - College of Agriculture - University of Qadisiyah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4C21B8">
        <w:rPr>
          <w:b/>
          <w:bCs/>
          <w:color w:val="auto"/>
          <w:sz w:val="28"/>
          <w:szCs w:val="28"/>
        </w:rPr>
        <w:t xml:space="preserve"> saadoon.murad@qu.edu.iq</w:t>
      </w:r>
    </w:p>
    <w:p w:rsidR="008A6D3E" w:rsidRPr="00E97DCD" w:rsidRDefault="008A6D3E" w:rsidP="00657568">
      <w:pPr>
        <w:spacing w:line="480" w:lineRule="auto"/>
        <w:ind w:firstLine="91"/>
        <w:jc w:val="right"/>
        <w:rPr>
          <w:rFonts w:hint="cs"/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835"/>
        <w:gridCol w:w="5245"/>
        <w:gridCol w:w="914"/>
      </w:tblGrid>
      <w:tr w:rsidR="0060110F" w:rsidRPr="00E97DCD" w:rsidTr="00FA26C2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2835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5245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E97DCD" w:rsidTr="00FA26C2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0110F" w:rsidRPr="00E97DCD" w:rsidRDefault="004C21B8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4C21B8">
              <w:rPr>
                <w:rFonts w:cs="Akhbar MT"/>
                <w:sz w:val="28"/>
                <w:szCs w:val="28"/>
                <w:lang w:bidi="ar-IQ"/>
              </w:rPr>
              <w:t>2005</w:t>
            </w:r>
          </w:p>
        </w:tc>
        <w:tc>
          <w:tcPr>
            <w:tcW w:w="5245" w:type="dxa"/>
          </w:tcPr>
          <w:p w:rsidR="0060110F" w:rsidRPr="00E97DCD" w:rsidRDefault="004C21B8" w:rsidP="004C21B8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4C21B8">
              <w:rPr>
                <w:rFonts w:cs="Akhbar MT"/>
                <w:sz w:val="28"/>
                <w:szCs w:val="28"/>
                <w:lang w:bidi="ar-IQ"/>
              </w:rPr>
              <w:t>Agricultural Engineer</w:t>
            </w:r>
          </w:p>
        </w:tc>
        <w:tc>
          <w:tcPr>
            <w:tcW w:w="914" w:type="dxa"/>
          </w:tcPr>
          <w:p w:rsidR="0060110F" w:rsidRPr="00E97DCD" w:rsidRDefault="00FA26C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60110F" w:rsidRPr="00E97DCD" w:rsidTr="00FA26C2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0110F" w:rsidRPr="00E97DCD" w:rsidRDefault="00FA26C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4C21B8"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5245" w:type="dxa"/>
          </w:tcPr>
          <w:p w:rsidR="0060110F" w:rsidRPr="004C21B8" w:rsidRDefault="004C21B8" w:rsidP="00FA26C2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4C21B8">
              <w:rPr>
                <w:rFonts w:cs="Akhbar MT"/>
                <w:sz w:val="28"/>
                <w:szCs w:val="28"/>
              </w:rPr>
              <w:t xml:space="preserve">Decision of the Department of Horticulture and Garden Engineering </w:t>
            </w:r>
          </w:p>
        </w:tc>
        <w:tc>
          <w:tcPr>
            <w:tcW w:w="914" w:type="dxa"/>
          </w:tcPr>
          <w:p w:rsidR="0060110F" w:rsidRPr="00E97DCD" w:rsidRDefault="00FA26C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60110F" w:rsidRPr="00E97DCD" w:rsidTr="00FA26C2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FA26C2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F0790B" w:rsidRPr="00E97DCD" w:rsidRDefault="00F0790B" w:rsidP="00657568">
      <w:pPr>
        <w:ind w:left="118"/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11690E" w:rsidRPr="00E97DCD" w:rsidRDefault="0011690E" w:rsidP="00657568">
      <w:pPr>
        <w:ind w:left="118"/>
        <w:jc w:val="right"/>
        <w:rPr>
          <w:rFonts w:hint="cs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D41C06" w:rsidRPr="00E97DCD" w:rsidTr="00D41C06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92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 w:hint="cs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:rsidTr="00D41C06">
        <w:trPr>
          <w:trHeight w:hRule="exact" w:val="836"/>
        </w:trPr>
        <w:tc>
          <w:tcPr>
            <w:tcW w:w="1800" w:type="dxa"/>
          </w:tcPr>
          <w:p w:rsidR="00A545EA" w:rsidRPr="00E97DCD" w:rsidRDefault="00FA26C2" w:rsidP="00D41C06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6C2">
              <w:rPr>
                <w:rFonts w:cs="Akhbar MT"/>
                <w:sz w:val="28"/>
                <w:szCs w:val="28"/>
              </w:rPr>
              <w:t>2005</w:t>
            </w:r>
          </w:p>
        </w:tc>
        <w:tc>
          <w:tcPr>
            <w:tcW w:w="3920" w:type="dxa"/>
          </w:tcPr>
          <w:p w:rsidR="00A545EA" w:rsidRPr="00E97DCD" w:rsidRDefault="00FA26C2" w:rsidP="00657568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FA26C2">
              <w:rPr>
                <w:rFonts w:cs="Akhbar MT"/>
                <w:sz w:val="28"/>
                <w:szCs w:val="28"/>
              </w:rPr>
              <w:t>Mosul</w:t>
            </w:r>
          </w:p>
        </w:tc>
        <w:tc>
          <w:tcPr>
            <w:tcW w:w="2650" w:type="dxa"/>
          </w:tcPr>
          <w:p w:rsidR="00A545EA" w:rsidRPr="00E97DCD" w:rsidRDefault="00FA26C2" w:rsidP="00FA26C2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A26C2">
              <w:rPr>
                <w:rFonts w:cs="Akhbar MT"/>
                <w:sz w:val="28"/>
                <w:szCs w:val="28"/>
              </w:rPr>
              <w:t>Agriculture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0815D9" w:rsidRPr="00E97DCD" w:rsidTr="00D41C06">
        <w:trPr>
          <w:trHeight w:hRule="exact" w:val="862"/>
        </w:trPr>
        <w:tc>
          <w:tcPr>
            <w:tcW w:w="1800" w:type="dxa"/>
          </w:tcPr>
          <w:p w:rsidR="00A545EA" w:rsidRPr="00E97DCD" w:rsidRDefault="00FA26C2" w:rsidP="00FA26C2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920" w:type="dxa"/>
          </w:tcPr>
          <w:p w:rsidR="00A545EA" w:rsidRPr="00E97DCD" w:rsidRDefault="00FA26C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A26C2">
              <w:rPr>
                <w:rFonts w:cs="Akhbar MT"/>
                <w:sz w:val="28"/>
                <w:szCs w:val="28"/>
              </w:rPr>
              <w:t>Mansoura, Egypt</w:t>
            </w:r>
          </w:p>
        </w:tc>
        <w:tc>
          <w:tcPr>
            <w:tcW w:w="2650" w:type="dxa"/>
          </w:tcPr>
          <w:p w:rsidR="00A545EA" w:rsidRPr="00E97DCD" w:rsidRDefault="00FA26C2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A26C2">
              <w:rPr>
                <w:rFonts w:cs="Akhbar MT"/>
                <w:sz w:val="28"/>
                <w:szCs w:val="28"/>
              </w:rPr>
              <w:t>Agriculture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rFonts w:hint="cs"/>
          <w:sz w:val="28"/>
          <w:szCs w:val="28"/>
          <w:lang w:bidi="ar-IQ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a6"/>
        <w:spacing w:line="480" w:lineRule="auto"/>
        <w:ind w:left="62"/>
        <w:jc w:val="right"/>
        <w:rPr>
          <w:rFonts w:hint="cs"/>
          <w:b/>
          <w:bCs/>
          <w:color w:val="C00000"/>
          <w:sz w:val="28"/>
          <w:szCs w:val="28"/>
          <w:u w:val="single"/>
          <w:lang w:bidi="ar-IQ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521"/>
        <w:gridCol w:w="1191"/>
      </w:tblGrid>
      <w:tr w:rsidR="00527358" w:rsidRPr="00E97DCD" w:rsidTr="009D5804">
        <w:trPr>
          <w:trHeight w:hRule="exact" w:val="569"/>
        </w:trPr>
        <w:tc>
          <w:tcPr>
            <w:tcW w:w="587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FA26C2" w:rsidP="00FA26C2">
            <w:pPr>
              <w:spacing w:line="48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3/5/2016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FA26C2" w:rsidP="00657568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27/3/2019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C87CA2" w:rsidRPr="00E97DCD" w:rsidRDefault="00C87CA2" w:rsidP="00657568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767729" w:rsidRPr="00E97DCD" w:rsidRDefault="00767729" w:rsidP="00657568">
      <w:pPr>
        <w:spacing w:line="480" w:lineRule="auto"/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767729" w:rsidRPr="00E97DCD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4B6A7B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A7B" w:rsidRPr="00F03280" w:rsidRDefault="004B6A7B" w:rsidP="00A11F98">
            <w:pPr>
              <w:tabs>
                <w:tab w:val="right" w:pos="720"/>
              </w:tabs>
              <w:spacing w:line="480" w:lineRule="auto"/>
              <w:rPr>
                <w:rFonts w:cstheme="minorBidi"/>
                <w:sz w:val="22"/>
                <w:szCs w:val="22"/>
                <w:rtl/>
                <w:lang w:bidi="ar-IQ"/>
              </w:rPr>
            </w:pPr>
            <w:r w:rsidRPr="00F03280">
              <w:rPr>
                <w:rFonts w:ascii="Times-Bold" w:hAnsi="Times-Bold" w:cs="Times-Bold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B662A1" w:rsidRDefault="004B6A7B" w:rsidP="00A11F98">
            <w:pPr>
              <w:pStyle w:val="a6"/>
              <w:ind w:hanging="686"/>
              <w:jc w:val="right"/>
              <w:rPr>
                <w:i/>
                <w:iCs/>
                <w:sz w:val="20"/>
                <w:szCs w:val="20"/>
              </w:rPr>
            </w:pPr>
            <w:r w:rsidRPr="00B662A1">
              <w:rPr>
                <w:sz w:val="20"/>
                <w:szCs w:val="20"/>
                <w:lang w:bidi="ar-IQ"/>
              </w:rPr>
              <w:t xml:space="preserve">Eco-friendly Management of </w:t>
            </w:r>
            <w:proofErr w:type="spellStart"/>
            <w:r w:rsidRPr="00B662A1">
              <w:rPr>
                <w:i/>
                <w:iCs/>
                <w:sz w:val="20"/>
                <w:szCs w:val="20"/>
              </w:rPr>
              <w:t>Meloidogyne</w:t>
            </w:r>
            <w:proofErr w:type="spellEnd"/>
            <w:r w:rsidRPr="00B662A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2A1">
              <w:rPr>
                <w:i/>
                <w:iCs/>
                <w:sz w:val="20"/>
                <w:szCs w:val="20"/>
              </w:rPr>
              <w:t>Iincognita</w:t>
            </w:r>
            <w:proofErr w:type="spellEnd"/>
            <w:r w:rsidRPr="00B662A1">
              <w:rPr>
                <w:i/>
                <w:iCs/>
                <w:sz w:val="20"/>
                <w:szCs w:val="20"/>
              </w:rPr>
              <w:t xml:space="preserve"> </w:t>
            </w:r>
            <w:r w:rsidRPr="00B662A1">
              <w:rPr>
                <w:sz w:val="20"/>
                <w:szCs w:val="20"/>
              </w:rPr>
              <w:t>Infecting</w:t>
            </w:r>
            <w:r w:rsidRPr="00B662A1">
              <w:rPr>
                <w:i/>
                <w:iCs/>
                <w:sz w:val="20"/>
                <w:szCs w:val="20"/>
              </w:rPr>
              <w:t xml:space="preserve"> </w:t>
            </w:r>
            <w:r w:rsidRPr="00B662A1">
              <w:rPr>
                <w:sz w:val="20"/>
                <w:szCs w:val="20"/>
              </w:rPr>
              <w:t>Eggplant Under Greenhouse Conditions .</w:t>
            </w:r>
          </w:p>
          <w:p w:rsidR="004B6A7B" w:rsidRDefault="004B6A7B" w:rsidP="00A11F98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B662A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F03280" w:rsidRDefault="00A43D21" w:rsidP="00A11F98">
            <w:pPr>
              <w:tabs>
                <w:tab w:val="right" w:pos="720"/>
              </w:tabs>
              <w:spacing w:line="480" w:lineRule="auto"/>
              <w:rPr>
                <w:rFonts w:cstheme="minorBidi"/>
                <w:sz w:val="22"/>
                <w:szCs w:val="22"/>
                <w:lang w:bidi="ar-IQ"/>
              </w:rPr>
            </w:pPr>
            <w:r>
              <w:rPr>
                <w:rFonts w:cstheme="minorBidi"/>
                <w:sz w:val="22"/>
                <w:szCs w:val="22"/>
                <w:lang w:bidi="ar-IQ"/>
              </w:rPr>
              <w:t>1</w:t>
            </w:r>
          </w:p>
        </w:tc>
      </w:tr>
      <w:tr w:rsidR="004B6A7B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A7B" w:rsidRPr="00F03280" w:rsidRDefault="004B6A7B" w:rsidP="00A11F98">
            <w:pPr>
              <w:tabs>
                <w:tab w:val="right" w:pos="720"/>
              </w:tabs>
              <w:spacing w:line="480" w:lineRule="auto"/>
              <w:rPr>
                <w:rFonts w:cstheme="minorBidi"/>
                <w:sz w:val="22"/>
                <w:szCs w:val="22"/>
                <w:rtl/>
                <w:lang w:bidi="ar-IQ"/>
              </w:rPr>
            </w:pPr>
            <w:r w:rsidRPr="00F03280">
              <w:rPr>
                <w:rFonts w:ascii="Times-Bold" w:hAnsi="Times-Bold" w:cs="Times-Bold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4B6A7B" w:rsidP="00A11F98">
            <w:pPr>
              <w:jc w:val="right"/>
              <w:rPr>
                <w:sz w:val="20"/>
                <w:szCs w:val="20"/>
              </w:rPr>
            </w:pPr>
            <w:r w:rsidRPr="001B702F">
              <w:rPr>
                <w:sz w:val="20"/>
                <w:szCs w:val="20"/>
              </w:rPr>
              <w:t xml:space="preserve">Effect of Plant Mineral Nutrition on Tomato Plant Infected with </w:t>
            </w:r>
            <w:proofErr w:type="spellStart"/>
            <w:r w:rsidRPr="001B702F">
              <w:rPr>
                <w:i/>
                <w:iCs/>
                <w:sz w:val="20"/>
                <w:szCs w:val="20"/>
              </w:rPr>
              <w:t>Meloidogyne</w:t>
            </w:r>
            <w:proofErr w:type="spellEnd"/>
            <w:r w:rsidRPr="001B702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702F">
              <w:rPr>
                <w:i/>
                <w:iCs/>
                <w:sz w:val="20"/>
                <w:szCs w:val="20"/>
              </w:rPr>
              <w:t>Iincognita</w:t>
            </w:r>
            <w:proofErr w:type="spellEnd"/>
            <w:r w:rsidRPr="001B702F">
              <w:rPr>
                <w:sz w:val="20"/>
                <w:szCs w:val="20"/>
              </w:rPr>
              <w:t xml:space="preserve"> Under Greenhouse Conditions </w:t>
            </w:r>
            <w:r>
              <w:rPr>
                <w:sz w:val="20"/>
                <w:szCs w:val="20"/>
              </w:rPr>
              <w:t>.</w:t>
            </w:r>
          </w:p>
          <w:p w:rsidR="004B6A7B" w:rsidRDefault="004B6A7B" w:rsidP="00A11F98">
            <w:pPr>
              <w:tabs>
                <w:tab w:val="right" w:pos="720"/>
              </w:tabs>
              <w:jc w:val="right"/>
              <w:rPr>
                <w:rFonts w:cs="Akhbar MT"/>
                <w:sz w:val="30"/>
                <w:szCs w:val="30"/>
                <w:lang w:bidi="ar-IQ"/>
              </w:rPr>
            </w:pPr>
            <w:r w:rsidRPr="001B70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F03280" w:rsidRDefault="00A43D21" w:rsidP="00A43D21">
            <w:pPr>
              <w:tabs>
                <w:tab w:val="right" w:pos="720"/>
              </w:tabs>
              <w:spacing w:line="480" w:lineRule="auto"/>
              <w:rPr>
                <w:rFonts w:cstheme="minorBidi"/>
                <w:sz w:val="22"/>
                <w:szCs w:val="22"/>
                <w:lang w:bidi="ar-IQ"/>
              </w:rPr>
            </w:pPr>
            <w:r>
              <w:rPr>
                <w:rFonts w:cstheme="minorBidi"/>
                <w:sz w:val="22"/>
                <w:szCs w:val="22"/>
                <w:lang w:bidi="ar-IQ"/>
              </w:rPr>
              <w:t>2</w:t>
            </w:r>
          </w:p>
        </w:tc>
      </w:tr>
      <w:tr w:rsidR="004B6A7B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A7B" w:rsidRDefault="004B6A7B" w:rsidP="00A11F9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F03280">
              <w:rPr>
                <w:rStyle w:val="a9"/>
                <w:sz w:val="22"/>
                <w:szCs w:val="22"/>
                <w:lang w:bidi="ar-IQ"/>
              </w:rPr>
              <w:t>2015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4B6A7B" w:rsidP="00A11F98">
            <w:pPr>
              <w:tabs>
                <w:tab w:val="right" w:pos="720"/>
              </w:tabs>
              <w:jc w:val="right"/>
              <w:rPr>
                <w:rFonts w:cs="Akhbar MT"/>
                <w:sz w:val="30"/>
                <w:szCs w:val="30"/>
              </w:rPr>
            </w:pPr>
            <w:r w:rsidRPr="00B662A1">
              <w:rPr>
                <w:sz w:val="20"/>
                <w:szCs w:val="20"/>
                <w:lang w:bidi="ar-IQ"/>
              </w:rPr>
              <w:t xml:space="preserve">Evaluation of calcium </w:t>
            </w:r>
            <w:proofErr w:type="spellStart"/>
            <w:r w:rsidRPr="00B662A1">
              <w:rPr>
                <w:sz w:val="20"/>
                <w:szCs w:val="20"/>
                <w:lang w:bidi="ar-IQ"/>
              </w:rPr>
              <w:t>sulphate,potassium</w:t>
            </w:r>
            <w:proofErr w:type="spellEnd"/>
            <w:r w:rsidRPr="00B662A1">
              <w:rPr>
                <w:sz w:val="20"/>
                <w:szCs w:val="20"/>
                <w:lang w:bidi="ar-IQ"/>
              </w:rPr>
              <w:t xml:space="preserve"> silicate and </w:t>
            </w:r>
            <w:proofErr w:type="spellStart"/>
            <w:r w:rsidRPr="00B662A1">
              <w:rPr>
                <w:sz w:val="20"/>
                <w:szCs w:val="20"/>
                <w:lang w:bidi="ar-IQ"/>
              </w:rPr>
              <w:t>moringa</w:t>
            </w:r>
            <w:proofErr w:type="spellEnd"/>
            <w:r w:rsidRPr="00B662A1">
              <w:rPr>
                <w:sz w:val="20"/>
                <w:szCs w:val="20"/>
                <w:lang w:bidi="ar-IQ"/>
              </w:rPr>
              <w:t xml:space="preserve"> dry leaf powder on </w:t>
            </w:r>
            <w:proofErr w:type="spellStart"/>
            <w:r w:rsidRPr="00B662A1">
              <w:rPr>
                <w:i/>
                <w:iCs/>
                <w:sz w:val="20"/>
                <w:szCs w:val="20"/>
              </w:rPr>
              <w:t>Meloidogyne</w:t>
            </w:r>
            <w:proofErr w:type="spellEnd"/>
            <w:r w:rsidRPr="00B662A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2A1">
              <w:rPr>
                <w:i/>
                <w:iCs/>
                <w:sz w:val="20"/>
                <w:szCs w:val="20"/>
              </w:rPr>
              <w:t>Iincognita</w:t>
            </w:r>
            <w:proofErr w:type="spellEnd"/>
            <w:r w:rsidRPr="00B662A1">
              <w:rPr>
                <w:sz w:val="20"/>
                <w:szCs w:val="20"/>
                <w:lang w:bidi="ar-IQ"/>
              </w:rPr>
              <w:t xml:space="preserve"> infecting tomato plant with reference to N,P,K total phenol and </w:t>
            </w:r>
            <w:proofErr w:type="spellStart"/>
            <w:r w:rsidRPr="00B662A1">
              <w:rPr>
                <w:sz w:val="20"/>
                <w:szCs w:val="20"/>
                <w:lang w:bidi="ar-IQ"/>
              </w:rPr>
              <w:t>chlorophyl</w:t>
            </w:r>
            <w:proofErr w:type="spellEnd"/>
            <w:r w:rsidRPr="00B662A1">
              <w:rPr>
                <w:sz w:val="20"/>
                <w:szCs w:val="20"/>
                <w:lang w:bidi="ar-IQ"/>
              </w:rPr>
              <w:t xml:space="preserve"> status</w:t>
            </w:r>
            <w:r w:rsidRPr="00B662A1">
              <w:rPr>
                <w:sz w:val="20"/>
                <w:szCs w:val="20"/>
              </w:rPr>
              <w:t xml:space="preserve"> Under Greenhouse Conditions </w:t>
            </w:r>
            <w:r w:rsidRPr="00D87953"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A43D21" w:rsidP="00A11F9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3</w:t>
            </w:r>
          </w:p>
        </w:tc>
      </w:tr>
      <w:tr w:rsidR="004B6A7B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A7B" w:rsidRPr="00F03280" w:rsidRDefault="004B6A7B" w:rsidP="00A11F98">
            <w:pPr>
              <w:tabs>
                <w:tab w:val="right" w:pos="720"/>
              </w:tabs>
              <w:spacing w:line="480" w:lineRule="auto"/>
              <w:rPr>
                <w:rFonts w:cstheme="minorBidi"/>
                <w:sz w:val="30"/>
                <w:szCs w:val="30"/>
                <w:rtl/>
                <w:lang w:bidi="ar-IQ"/>
              </w:rPr>
            </w:pPr>
            <w:r w:rsidRPr="00417352">
              <w:rPr>
                <w:rFonts w:ascii="Times-Bold" w:hAnsi="Times-Bold" w:cs="Times-Bold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4B6A7B" w:rsidP="00A11F98">
            <w:pPr>
              <w:tabs>
                <w:tab w:val="right" w:pos="720"/>
              </w:tabs>
              <w:jc w:val="right"/>
              <w:rPr>
                <w:rFonts w:cs="Akhbar MT"/>
                <w:sz w:val="30"/>
                <w:szCs w:val="30"/>
              </w:rPr>
            </w:pPr>
            <w:r w:rsidRPr="001B702F">
              <w:rPr>
                <w:sz w:val="20"/>
                <w:szCs w:val="20"/>
              </w:rPr>
              <w:t xml:space="preserve">Impact of Potassium Silicate Application on </w:t>
            </w:r>
            <w:proofErr w:type="spellStart"/>
            <w:r w:rsidRPr="001B702F">
              <w:rPr>
                <w:i/>
                <w:iCs/>
                <w:sz w:val="20"/>
                <w:szCs w:val="20"/>
              </w:rPr>
              <w:t>Meloidogyne</w:t>
            </w:r>
            <w:proofErr w:type="spellEnd"/>
            <w:r w:rsidRPr="001B702F">
              <w:rPr>
                <w:i/>
                <w:iCs/>
                <w:sz w:val="20"/>
                <w:szCs w:val="20"/>
              </w:rPr>
              <w:t xml:space="preserve"> incognita</w:t>
            </w:r>
            <w:r w:rsidRPr="001B702F">
              <w:rPr>
                <w:sz w:val="20"/>
                <w:szCs w:val="20"/>
              </w:rPr>
              <w:t xml:space="preserve"> Infecting Cucumber Plant under Greenhouse Conditions</w:t>
            </w:r>
            <w:r w:rsidRPr="00E87966">
              <w:rPr>
                <w:rFonts w:ascii="Helvetica-Bold" w:hAnsi="Helvetica-Bold" w:cs="Helvetica-Bold"/>
                <w:sz w:val="28"/>
                <w:szCs w:val="28"/>
              </w:rPr>
              <w:t>.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F03280" w:rsidRDefault="00A43D21" w:rsidP="00A11F98">
            <w:pPr>
              <w:tabs>
                <w:tab w:val="right" w:pos="720"/>
              </w:tabs>
              <w:spacing w:line="480" w:lineRule="auto"/>
              <w:rPr>
                <w:rFonts w:cstheme="minorBidi"/>
                <w:sz w:val="30"/>
                <w:szCs w:val="30"/>
                <w:lang w:bidi="ar-IQ"/>
              </w:rPr>
            </w:pPr>
            <w:r>
              <w:rPr>
                <w:rFonts w:cstheme="minorBidi"/>
                <w:sz w:val="30"/>
                <w:szCs w:val="30"/>
                <w:lang w:bidi="ar-IQ"/>
              </w:rPr>
              <w:t>4</w:t>
            </w:r>
          </w:p>
        </w:tc>
      </w:tr>
      <w:tr w:rsidR="004B6A7B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6A7B" w:rsidRDefault="004B6A7B" w:rsidP="00A11F9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03280">
              <w:rPr>
                <w:rStyle w:val="a9"/>
                <w:sz w:val="22"/>
                <w:szCs w:val="22"/>
              </w:rPr>
              <w:t>2018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5450F0" w:rsidRDefault="004B6A7B" w:rsidP="00A11F98">
            <w:pPr>
              <w:tabs>
                <w:tab w:val="right" w:pos="720"/>
              </w:tabs>
              <w:jc w:val="right"/>
              <w:rPr>
                <w:sz w:val="22"/>
                <w:szCs w:val="22"/>
                <w:lang w:bidi="ar-IQ"/>
              </w:rPr>
            </w:pPr>
            <w:r w:rsidRPr="005450F0">
              <w:rPr>
                <w:sz w:val="22"/>
                <w:szCs w:val="22"/>
              </w:rPr>
              <w:t xml:space="preserve">In Vivo and In Vitro Inhibition of Three Plants Water Extracts on </w:t>
            </w:r>
            <w:proofErr w:type="spellStart"/>
            <w:r w:rsidRPr="005450F0">
              <w:rPr>
                <w:i/>
                <w:iCs/>
                <w:sz w:val="22"/>
                <w:szCs w:val="22"/>
              </w:rPr>
              <w:t>Meloidogyne</w:t>
            </w:r>
            <w:proofErr w:type="spellEnd"/>
            <w:r w:rsidRPr="005450F0">
              <w:rPr>
                <w:i/>
                <w:iCs/>
                <w:sz w:val="22"/>
                <w:szCs w:val="22"/>
              </w:rPr>
              <w:t xml:space="preserve"> incognita </w:t>
            </w:r>
            <w:r w:rsidRPr="005450F0">
              <w:rPr>
                <w:sz w:val="22"/>
                <w:szCs w:val="22"/>
              </w:rPr>
              <w:t>(</w:t>
            </w:r>
            <w:proofErr w:type="spellStart"/>
            <w:r w:rsidRPr="005450F0">
              <w:rPr>
                <w:sz w:val="22"/>
                <w:szCs w:val="22"/>
              </w:rPr>
              <w:t>Meloidogynidae</w:t>
            </w:r>
            <w:proofErr w:type="spellEnd"/>
            <w:r w:rsidRPr="005450F0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A43D21" w:rsidP="00A43D2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4B6A7B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5450F0" w:rsidRDefault="004B6A7B" w:rsidP="00A11F98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5450F0">
              <w:rPr>
                <w:rFonts w:cs="Akhbar MT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4B6A7B" w:rsidP="00A11F98">
            <w:pPr>
              <w:tabs>
                <w:tab w:val="right" w:pos="720"/>
              </w:tabs>
              <w:jc w:val="right"/>
              <w:rPr>
                <w:rFonts w:cs="Akhbar MT"/>
                <w:sz w:val="30"/>
                <w:szCs w:val="30"/>
              </w:rPr>
            </w:pPr>
            <w:r w:rsidRPr="005450F0">
              <w:rPr>
                <w:sz w:val="22"/>
                <w:szCs w:val="22"/>
                <w:lang w:bidi="ar-IQ"/>
              </w:rPr>
              <w:t>Ecological Studies of Certain Aphid Species and their Associated predators Wheat Plants at Qadisiyah Distract ,Iraq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5450F0" w:rsidRDefault="00A43D21" w:rsidP="00A11F98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4B6A7B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4B6A7B" w:rsidP="00A11F98">
            <w:pPr>
              <w:tabs>
                <w:tab w:val="right" w:pos="720"/>
              </w:tabs>
              <w:spacing w:line="480" w:lineRule="auto"/>
              <w:rPr>
                <w:rStyle w:val="a9"/>
                <w:lang w:bidi="ar-IQ"/>
              </w:rPr>
            </w:pPr>
            <w:r w:rsidRPr="00F03280">
              <w:rPr>
                <w:rStyle w:val="a9"/>
                <w:sz w:val="22"/>
                <w:szCs w:val="22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Pr="005450F0" w:rsidRDefault="004B6A7B" w:rsidP="00A11F98">
            <w:pPr>
              <w:tabs>
                <w:tab w:val="right" w:pos="720"/>
              </w:tabs>
              <w:jc w:val="right"/>
              <w:rPr>
                <w:sz w:val="22"/>
                <w:szCs w:val="22"/>
              </w:rPr>
            </w:pPr>
            <w:r w:rsidRPr="005450F0">
              <w:rPr>
                <w:sz w:val="22"/>
                <w:szCs w:val="22"/>
                <w:lang w:bidi="ar-IQ"/>
              </w:rPr>
              <w:t xml:space="preserve">Efficiency of using magnetized water in improving  </w:t>
            </w:r>
            <w:proofErr w:type="spellStart"/>
            <w:r w:rsidRPr="005450F0">
              <w:rPr>
                <w:i/>
                <w:iCs/>
                <w:sz w:val="22"/>
                <w:szCs w:val="22"/>
                <w:lang w:bidi="ar-IQ"/>
              </w:rPr>
              <w:t>meloidogyne</w:t>
            </w:r>
            <w:proofErr w:type="spellEnd"/>
            <w:r w:rsidRPr="005450F0">
              <w:rPr>
                <w:i/>
                <w:iCs/>
                <w:sz w:val="22"/>
                <w:szCs w:val="22"/>
                <w:lang w:bidi="ar-IQ"/>
              </w:rPr>
              <w:t xml:space="preserve"> incognita </w:t>
            </w:r>
            <w:r w:rsidRPr="005450F0">
              <w:rPr>
                <w:sz w:val="22"/>
                <w:szCs w:val="22"/>
                <w:lang w:bidi="ar-IQ"/>
              </w:rPr>
              <w:t>control by three concentration of aloe Vera extract on cucumber plant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7B" w:rsidRDefault="00A43D21" w:rsidP="00A11F98">
            <w:pPr>
              <w:tabs>
                <w:tab w:val="right" w:pos="720"/>
              </w:tabs>
              <w:spacing w:line="480" w:lineRule="auto"/>
              <w:rPr>
                <w:rStyle w:val="a9"/>
                <w:lang w:bidi="ar-IQ"/>
              </w:rPr>
            </w:pPr>
            <w:r>
              <w:rPr>
                <w:rStyle w:val="a9"/>
                <w:lang w:bidi="ar-IQ"/>
              </w:rPr>
              <w:t>7</w:t>
            </w:r>
          </w:p>
        </w:tc>
      </w:tr>
    </w:tbl>
    <w:p w:rsidR="0050690E" w:rsidRPr="00E97DCD" w:rsidRDefault="0050690E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rFonts w:hint="cs"/>
          <w:b/>
          <w:bCs/>
          <w:sz w:val="28"/>
          <w:szCs w:val="28"/>
          <w:lang w:bidi="ar-IQ"/>
        </w:rPr>
      </w:pPr>
    </w:p>
    <w:p w:rsidR="00B53679" w:rsidRPr="00E97DCD" w:rsidRDefault="00B53679" w:rsidP="00657568">
      <w:pPr>
        <w:spacing w:line="480" w:lineRule="auto"/>
        <w:jc w:val="right"/>
        <w:rPr>
          <w:rFonts w:hint="cs"/>
          <w:b/>
          <w:bCs/>
          <w:sz w:val="28"/>
          <w:szCs w:val="28"/>
          <w:lang w:bidi="ar-IQ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511"/>
        <w:gridCol w:w="1772"/>
        <w:gridCol w:w="3947"/>
        <w:gridCol w:w="811"/>
      </w:tblGrid>
      <w:tr w:rsidR="0011690E" w:rsidRPr="00E97DCD" w:rsidTr="004D24FD">
        <w:trPr>
          <w:trHeight w:hRule="exact" w:val="1391"/>
        </w:trPr>
        <w:tc>
          <w:tcPr>
            <w:tcW w:w="1219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2511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2" w:type="dxa"/>
            <w:shd w:val="clear" w:color="auto" w:fill="EEECE1"/>
          </w:tcPr>
          <w:p w:rsidR="00445AA4" w:rsidRPr="00E97DCD" w:rsidRDefault="009D5804" w:rsidP="00BE7EA5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3947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811" w:type="dxa"/>
            <w:shd w:val="clear" w:color="auto" w:fill="EEECE1"/>
          </w:tcPr>
          <w:p w:rsidR="00445AA4" w:rsidRPr="00E97DCD" w:rsidRDefault="009D5804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BE7EA5" w:rsidRPr="00E97DCD" w:rsidTr="004D24FD">
        <w:trPr>
          <w:trHeight w:hRule="exact" w:val="626"/>
        </w:trPr>
        <w:tc>
          <w:tcPr>
            <w:tcW w:w="1219" w:type="dxa"/>
          </w:tcPr>
          <w:p w:rsidR="00BE7EA5" w:rsidRPr="00756A9B" w:rsidRDefault="00BE7EA5" w:rsidP="00BE7EA5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>2014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>Amman, Jordan, Al-</w:t>
            </w:r>
            <w:proofErr w:type="spellStart"/>
            <w:r w:rsidRPr="00756A9B">
              <w:rPr>
                <w:rFonts w:cs="Akhbar MT"/>
                <w:sz w:val="22"/>
                <w:szCs w:val="22"/>
              </w:rPr>
              <w:t>Balqa</w:t>
            </w:r>
            <w:proofErr w:type="spellEnd"/>
            <w:r w:rsidRPr="00756A9B">
              <w:rPr>
                <w:rFonts w:cs="Akhbar MT"/>
                <w:sz w:val="22"/>
                <w:szCs w:val="22"/>
              </w:rPr>
              <w:t xml:space="preserve"> Applied</w:t>
            </w:r>
            <w:r w:rsidRPr="00756A9B">
              <w:rPr>
                <w:rFonts w:cs="Akhbar MT"/>
                <w:sz w:val="22"/>
                <w:szCs w:val="22"/>
              </w:rPr>
              <w:t xml:space="preserve"> </w:t>
            </w:r>
            <w:r w:rsidRPr="00756A9B">
              <w:rPr>
                <w:rFonts w:cs="Akhbar MT"/>
                <w:sz w:val="22"/>
                <w:szCs w:val="22"/>
              </w:rPr>
              <w:t>University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</w:rPr>
              <w:t xml:space="preserve">The 11th Arab Conference for Plant Protection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BE7EA5" w:rsidRPr="00E97DCD" w:rsidTr="004D24FD">
        <w:trPr>
          <w:trHeight w:hRule="exact" w:val="712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>2016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>College of</w:t>
            </w:r>
            <w:r w:rsidRPr="00756A9B">
              <w:rPr>
                <w:rFonts w:cs="Akhbar MT"/>
                <w:sz w:val="22"/>
                <w:szCs w:val="22"/>
              </w:rPr>
              <w:t xml:space="preserve"> </w:t>
            </w:r>
            <w:r w:rsidRPr="00756A9B">
              <w:rPr>
                <w:rFonts w:cs="Akhbar MT"/>
                <w:sz w:val="22"/>
                <w:szCs w:val="22"/>
              </w:rPr>
              <w:t>Agriculture -</w:t>
            </w:r>
            <w:r w:rsidRPr="00756A9B">
              <w:rPr>
                <w:rFonts w:cs="Akhbar MT"/>
                <w:sz w:val="22"/>
                <w:szCs w:val="22"/>
              </w:rPr>
              <w:t xml:space="preserve"> </w:t>
            </w:r>
            <w:r w:rsidRPr="00756A9B">
              <w:rPr>
                <w:rFonts w:cs="Akhbar MT"/>
                <w:sz w:val="22"/>
                <w:szCs w:val="22"/>
              </w:rPr>
              <w:t>University of</w:t>
            </w:r>
            <w:r w:rsidRPr="00756A9B">
              <w:rPr>
                <w:rFonts w:cs="Akhbar MT"/>
                <w:sz w:val="22"/>
                <w:szCs w:val="22"/>
              </w:rPr>
              <w:t xml:space="preserve"> </w:t>
            </w:r>
            <w:r w:rsidRPr="00756A9B">
              <w:rPr>
                <w:rFonts w:cs="Akhbar MT"/>
                <w:sz w:val="22"/>
                <w:szCs w:val="22"/>
              </w:rPr>
              <w:t>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 xml:space="preserve">Statistical problems that accompany scientific research and ways to solve them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BE7EA5" w:rsidRPr="00E97DCD" w:rsidTr="004D24FD">
        <w:trPr>
          <w:trHeight w:hRule="exact" w:val="702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  <w:lang w:bidi="ar-IQ"/>
              </w:rPr>
              <w:t>21-22 / 12/2008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  <w:lang w:bidi="ar-IQ"/>
              </w:rPr>
              <w:t>University of Technology - Baghdad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  <w:lang w:bidi="ar-IQ"/>
              </w:rPr>
              <w:t>Technical English course for engineering majors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  <w:tr w:rsidR="00BE7EA5" w:rsidRPr="00E97DCD" w:rsidTr="004D24FD">
        <w:trPr>
          <w:trHeight w:hRule="exact" w:val="854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>11-25 / 5/2008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</w:rPr>
              <w:t>University of Qadisiyah - Center for Electronic Calculator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</w:rPr>
              <w:t>Training course in computers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</w:tr>
      <w:tr w:rsidR="00BE7EA5" w:rsidRPr="00E97DCD" w:rsidTr="004D24FD">
        <w:trPr>
          <w:trHeight w:hRule="exact" w:val="838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>2017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</w:rPr>
              <w:t>Computer Center and Internet Services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</w:rPr>
              <w:t xml:space="preserve">Computer Driving License ICDL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</w:p>
        </w:tc>
      </w:tr>
      <w:tr w:rsidR="00BE7EA5" w:rsidRPr="00E97DCD" w:rsidTr="004D24FD">
        <w:trPr>
          <w:trHeight w:hRule="exact" w:val="862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756A9B">
              <w:rPr>
                <w:rFonts w:cs="Akhbar MT"/>
                <w:sz w:val="22"/>
                <w:szCs w:val="22"/>
              </w:rPr>
              <w:t>4- 15/12/2011</w:t>
            </w:r>
          </w:p>
        </w:tc>
        <w:tc>
          <w:tcPr>
            <w:tcW w:w="2511" w:type="dxa"/>
          </w:tcPr>
          <w:p w:rsidR="00BE7EA5" w:rsidRPr="004D24FD" w:rsidRDefault="00BE7EA5" w:rsidP="00756A9B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</w:rPr>
              <w:t>Al-Qadisiyah University - Center of Excellence for Information Technology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4D24FD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756A9B">
              <w:rPr>
                <w:rFonts w:cs="Akhbar MT"/>
                <w:sz w:val="22"/>
                <w:szCs w:val="22"/>
              </w:rPr>
              <w:t>Training Course in (Auto CAD)</w:t>
            </w:r>
            <w:r w:rsidRPr="00756A9B">
              <w:rPr>
                <w:rFonts w:cs="Akhbar MT"/>
                <w:sz w:val="22"/>
                <w:szCs w:val="22"/>
                <w:rtl/>
              </w:rPr>
              <w:t>.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</w:tr>
      <w:tr w:rsidR="00BE7EA5" w:rsidRPr="00E97DCD" w:rsidTr="00BE7EA5">
        <w:trPr>
          <w:trHeight w:hRule="exact" w:val="1543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</w:rPr>
              <w:t>26 / 4-7 / 5 / -7 / 5/2014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>Egypt - Mansoura University - Faculty of Commerce - Center for Administrative Training and Investments</w:t>
            </w:r>
            <w:r w:rsidRPr="004D24FD">
              <w:rPr>
                <w:rFonts w:cs="Akhbar MT"/>
                <w:sz w:val="22"/>
                <w:szCs w:val="22"/>
              </w:rPr>
              <w:t xml:space="preserve"> </w:t>
            </w:r>
            <w:r w:rsidRPr="004D24FD">
              <w:rPr>
                <w:rFonts w:cs="Akhbar MT"/>
                <w:sz w:val="22"/>
                <w:szCs w:val="22"/>
              </w:rPr>
              <w:t>certificate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4D24FD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 xml:space="preserve">Training course in obtaining ICDL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E7EA5" w:rsidRPr="00E97DCD" w:rsidTr="004D24FD">
        <w:trPr>
          <w:trHeight w:hRule="exact" w:val="862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  <w:lang w:bidi="ar-IQ"/>
              </w:rPr>
              <w:t>8-23 / 6/2014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  <w:lang w:bidi="ar-IQ"/>
              </w:rPr>
              <w:t>Egypt - Mansoura University - Faculty of Education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4D24FD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  <w:lang w:bidi="ar-IQ"/>
              </w:rPr>
              <w:t xml:space="preserve">Training Course (Specific Purposes Center)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8</w:t>
            </w:r>
          </w:p>
        </w:tc>
      </w:tr>
      <w:tr w:rsidR="00BE7EA5" w:rsidRPr="00E97DCD" w:rsidTr="004D24FD">
        <w:trPr>
          <w:trHeight w:hRule="exact" w:val="558"/>
        </w:trPr>
        <w:tc>
          <w:tcPr>
            <w:tcW w:w="1219" w:type="dxa"/>
          </w:tcPr>
          <w:p w:rsidR="00BE7EA5" w:rsidRPr="00756A9B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</w:rPr>
              <w:t>2017</w:t>
            </w:r>
          </w:p>
        </w:tc>
        <w:tc>
          <w:tcPr>
            <w:tcW w:w="2511" w:type="dxa"/>
          </w:tcPr>
          <w:p w:rsidR="00BE7EA5" w:rsidRPr="00756A9B" w:rsidRDefault="00BE7EA5" w:rsidP="00756A9B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>Center for Teaching and Training Development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756A9B" w:rsidRDefault="00BE7EA5" w:rsidP="004D24FD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</w:rPr>
              <w:t xml:space="preserve">Educational Development 57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9</w:t>
            </w:r>
          </w:p>
        </w:tc>
      </w:tr>
      <w:tr w:rsidR="00BE7EA5" w:rsidRPr="00E97DCD" w:rsidTr="004D24FD">
        <w:trPr>
          <w:trHeight w:hRule="exact" w:val="566"/>
        </w:trPr>
        <w:tc>
          <w:tcPr>
            <w:tcW w:w="1219" w:type="dxa"/>
          </w:tcPr>
          <w:p w:rsidR="00BE7EA5" w:rsidRPr="004D24FD" w:rsidRDefault="00BE7EA5" w:rsidP="00756A9B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>2013</w:t>
            </w:r>
          </w:p>
        </w:tc>
        <w:tc>
          <w:tcPr>
            <w:tcW w:w="2511" w:type="dxa"/>
          </w:tcPr>
          <w:p w:rsidR="00BE7EA5" w:rsidRPr="004D24FD" w:rsidRDefault="00BE7EA5" w:rsidP="00756A9B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>International Computer Center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4D24FD" w:rsidRDefault="00BE7EA5" w:rsidP="004D24FD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 xml:space="preserve">GS3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</w:tr>
      <w:tr w:rsidR="00BE7EA5" w:rsidRPr="00E97DCD" w:rsidTr="004D24FD">
        <w:trPr>
          <w:trHeight w:hRule="exact" w:val="999"/>
        </w:trPr>
        <w:tc>
          <w:tcPr>
            <w:tcW w:w="1219" w:type="dxa"/>
          </w:tcPr>
          <w:p w:rsidR="00BE7EA5" w:rsidRPr="004D24FD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</w:rPr>
              <w:t>2017</w:t>
            </w:r>
          </w:p>
        </w:tc>
        <w:tc>
          <w:tcPr>
            <w:tcW w:w="2511" w:type="dxa"/>
          </w:tcPr>
          <w:p w:rsidR="00BE7EA5" w:rsidRPr="004D24FD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</w:rPr>
              <w:t>Faculty of Science / Environmental Research and Pollution</w:t>
            </w:r>
            <w:r w:rsidRPr="004D24FD">
              <w:rPr>
                <w:rFonts w:cs="Akhbar MT"/>
                <w:sz w:val="22"/>
                <w:szCs w:val="22"/>
              </w:rPr>
              <w:t xml:space="preserve"> </w:t>
            </w:r>
            <w:r w:rsidRPr="004D24FD">
              <w:rPr>
                <w:rFonts w:cs="Akhbar MT"/>
                <w:sz w:val="22"/>
                <w:szCs w:val="22"/>
              </w:rPr>
              <w:t>Prevention Unit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4D24FD" w:rsidRDefault="00BE7EA5" w:rsidP="004D24FD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 xml:space="preserve">Transformative learning promoting the understanding level 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11</w:t>
            </w:r>
          </w:p>
        </w:tc>
      </w:tr>
      <w:tr w:rsidR="00BE7EA5" w:rsidRPr="00E97DCD" w:rsidTr="00BE7EA5">
        <w:trPr>
          <w:trHeight w:hRule="exact" w:val="984"/>
        </w:trPr>
        <w:tc>
          <w:tcPr>
            <w:tcW w:w="1219" w:type="dxa"/>
          </w:tcPr>
          <w:p w:rsidR="00BE7EA5" w:rsidRPr="004D24FD" w:rsidRDefault="00BE7EA5" w:rsidP="00756A9B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>2017</w:t>
            </w:r>
          </w:p>
        </w:tc>
        <w:tc>
          <w:tcPr>
            <w:tcW w:w="2511" w:type="dxa"/>
          </w:tcPr>
          <w:p w:rsidR="00BE7EA5" w:rsidRPr="004D24FD" w:rsidRDefault="00BE7EA5" w:rsidP="00B85F86">
            <w:pPr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4D24FD">
              <w:rPr>
                <w:rFonts w:cs="Akhbar MT"/>
                <w:sz w:val="22"/>
                <w:szCs w:val="22"/>
              </w:rPr>
              <w:t xml:space="preserve">Faculty of Science / Environmental Research and Pollution Prevention Unit 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4D24FD" w:rsidRDefault="00BE7EA5" w:rsidP="00B85F86">
            <w:pPr>
              <w:jc w:val="right"/>
              <w:rPr>
                <w:rFonts w:cs="Akhbar MT"/>
                <w:sz w:val="22"/>
                <w:szCs w:val="22"/>
              </w:rPr>
            </w:pPr>
            <w:r w:rsidRPr="004D24FD">
              <w:rPr>
                <w:rFonts w:cs="Akhbar MT"/>
                <w:sz w:val="22"/>
                <w:szCs w:val="22"/>
              </w:rPr>
              <w:t xml:space="preserve">How to embalm and save animals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12</w:t>
            </w:r>
          </w:p>
        </w:tc>
      </w:tr>
      <w:tr w:rsidR="00BE7EA5" w:rsidRPr="00E97DCD" w:rsidTr="00B85F86">
        <w:trPr>
          <w:trHeight w:hRule="exact" w:val="1159"/>
        </w:trPr>
        <w:tc>
          <w:tcPr>
            <w:tcW w:w="1219" w:type="dxa"/>
          </w:tcPr>
          <w:p w:rsidR="00BE7EA5" w:rsidRPr="004D24FD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2017</w:t>
            </w:r>
          </w:p>
        </w:tc>
        <w:tc>
          <w:tcPr>
            <w:tcW w:w="2511" w:type="dxa"/>
          </w:tcPr>
          <w:p w:rsidR="00BE7EA5" w:rsidRPr="004D24FD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Faculty of Agriculture / Department of Horticulture and Garden</w:t>
            </w: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 </w:t>
            </w:r>
            <w:r w:rsidRPr="00B85F86">
              <w:rPr>
                <w:rFonts w:cs="Akhbar MT"/>
                <w:sz w:val="22"/>
                <w:szCs w:val="22"/>
                <w:lang w:bidi="ar-IQ"/>
              </w:rPr>
              <w:t>Engineering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4D24FD" w:rsidRDefault="00BE7EA5" w:rsidP="00B85F86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Upgrading and watermelon compound on the assets resistant to diseases wilt </w:t>
            </w:r>
            <w:proofErr w:type="spellStart"/>
            <w:r w:rsidRPr="00B85F86">
              <w:rPr>
                <w:rFonts w:cs="Akhbar MT"/>
                <w:sz w:val="22"/>
                <w:szCs w:val="22"/>
                <w:lang w:bidi="ar-IQ"/>
              </w:rPr>
              <w:t>fuseri</w:t>
            </w:r>
            <w:proofErr w:type="spellEnd"/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 and bacteria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BE7EA5" w:rsidRPr="00E97DCD" w:rsidTr="00BE7EA5">
        <w:trPr>
          <w:trHeight w:hRule="exact" w:val="848"/>
        </w:trPr>
        <w:tc>
          <w:tcPr>
            <w:tcW w:w="1219" w:type="dxa"/>
          </w:tcPr>
          <w:p w:rsidR="00BE7EA5" w:rsidRPr="00B85F86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lastRenderedPageBreak/>
              <w:t>2017</w:t>
            </w:r>
          </w:p>
        </w:tc>
        <w:tc>
          <w:tcPr>
            <w:tcW w:w="2511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Faculty of Agriculture / Animal Production Department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85F86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Artificial insemination and embryo transfer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BE7EA5" w:rsidRPr="00E97DCD" w:rsidTr="00BE7EA5">
        <w:trPr>
          <w:trHeight w:hRule="exact" w:val="562"/>
        </w:trPr>
        <w:tc>
          <w:tcPr>
            <w:tcW w:w="1219" w:type="dxa"/>
          </w:tcPr>
          <w:p w:rsidR="00BE7EA5" w:rsidRPr="00B85F86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2017</w:t>
            </w:r>
          </w:p>
        </w:tc>
        <w:tc>
          <w:tcPr>
            <w:tcW w:w="2511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Faculty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85F86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Future prospects for the development of artificial insemination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BE7EA5" w:rsidRPr="00E97DCD" w:rsidTr="00BE7EA5">
        <w:trPr>
          <w:trHeight w:hRule="exact" w:val="556"/>
        </w:trPr>
        <w:tc>
          <w:tcPr>
            <w:tcW w:w="1219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2017</w:t>
            </w:r>
          </w:p>
        </w:tc>
        <w:tc>
          <w:tcPr>
            <w:tcW w:w="2511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Faculty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85F86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Functional Diversity in the Iraqi Marshlands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BE7EA5" w:rsidRPr="00E97DCD" w:rsidTr="00BE7EA5">
        <w:trPr>
          <w:trHeight w:hRule="exact" w:val="1273"/>
        </w:trPr>
        <w:tc>
          <w:tcPr>
            <w:tcW w:w="1219" w:type="dxa"/>
          </w:tcPr>
          <w:p w:rsidR="00BE7EA5" w:rsidRPr="00B85F86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2017</w:t>
            </w:r>
          </w:p>
        </w:tc>
        <w:tc>
          <w:tcPr>
            <w:tcW w:w="2511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. College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85F86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The reality of small ruminants (goats and sheep) and their genetic improvement and utilization of genetic resources of </w:t>
            </w:r>
            <w:proofErr w:type="spellStart"/>
            <w:r w:rsidRPr="00B85F86">
              <w:rPr>
                <w:rFonts w:cs="Akhbar MT"/>
                <w:sz w:val="22"/>
                <w:szCs w:val="22"/>
                <w:lang w:bidi="ar-IQ"/>
              </w:rPr>
              <w:t>Awassi</w:t>
            </w:r>
            <w:proofErr w:type="spellEnd"/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 sheep and </w:t>
            </w:r>
            <w:proofErr w:type="spellStart"/>
            <w:r w:rsidRPr="00B85F86">
              <w:rPr>
                <w:rFonts w:cs="Akhbar MT"/>
                <w:sz w:val="22"/>
                <w:szCs w:val="22"/>
                <w:lang w:bidi="ar-IQ"/>
              </w:rPr>
              <w:t>Shami</w:t>
            </w:r>
            <w:proofErr w:type="spellEnd"/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 goats in West Asian countries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BE7EA5" w:rsidRPr="00E97DCD" w:rsidTr="00BE7EA5">
        <w:trPr>
          <w:trHeight w:hRule="exact" w:val="569"/>
        </w:trPr>
        <w:tc>
          <w:tcPr>
            <w:tcW w:w="1219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2017</w:t>
            </w:r>
          </w:p>
        </w:tc>
        <w:tc>
          <w:tcPr>
            <w:tcW w:w="2511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College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85F86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Scientific symposium on breast cancer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BE7EA5" w:rsidRPr="00E97DCD" w:rsidTr="00BE7EA5">
        <w:trPr>
          <w:trHeight w:hRule="exact" w:val="577"/>
        </w:trPr>
        <w:tc>
          <w:tcPr>
            <w:tcW w:w="1219" w:type="dxa"/>
          </w:tcPr>
          <w:p w:rsidR="00BE7EA5" w:rsidRPr="00B85F86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2018</w:t>
            </w:r>
          </w:p>
        </w:tc>
        <w:tc>
          <w:tcPr>
            <w:tcW w:w="2511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College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85F86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The reality of water - causes and treatments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BE7EA5" w:rsidRPr="00E97DCD" w:rsidTr="00BE7EA5">
        <w:trPr>
          <w:trHeight w:hRule="exact" w:val="557"/>
        </w:trPr>
        <w:tc>
          <w:tcPr>
            <w:tcW w:w="1219" w:type="dxa"/>
          </w:tcPr>
          <w:p w:rsidR="00BE7EA5" w:rsidRPr="00B85F86" w:rsidRDefault="00BE7EA5" w:rsidP="00756A9B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2018</w:t>
            </w:r>
          </w:p>
        </w:tc>
        <w:tc>
          <w:tcPr>
            <w:tcW w:w="2511" w:type="dxa"/>
          </w:tcPr>
          <w:p w:rsidR="00BE7EA5" w:rsidRPr="00B85F86" w:rsidRDefault="00BE7EA5" w:rsidP="00756A9B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College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E7EA5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 xml:space="preserve">Seminar to combat smoking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BE7EA5" w:rsidRPr="00E97DCD" w:rsidTr="00BE7EA5">
        <w:trPr>
          <w:trHeight w:hRule="exact" w:val="565"/>
        </w:trPr>
        <w:tc>
          <w:tcPr>
            <w:tcW w:w="1219" w:type="dxa"/>
          </w:tcPr>
          <w:p w:rsidR="00BE7EA5" w:rsidRPr="00B85F86" w:rsidRDefault="00BE7EA5" w:rsidP="00A11F98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2018</w:t>
            </w:r>
          </w:p>
        </w:tc>
        <w:tc>
          <w:tcPr>
            <w:tcW w:w="2511" w:type="dxa"/>
          </w:tcPr>
          <w:p w:rsidR="00BE7EA5" w:rsidRPr="00B85F86" w:rsidRDefault="00BE7EA5" w:rsidP="00A11F98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College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85F86" w:rsidRDefault="00BE7EA5" w:rsidP="00BE7EA5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E7EA5">
              <w:rPr>
                <w:rFonts w:cs="Akhbar MT"/>
                <w:sz w:val="22"/>
                <w:szCs w:val="22"/>
                <w:lang w:bidi="ar-IQ"/>
              </w:rPr>
              <w:t xml:space="preserve">Combating Internet addiction 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BE7EA5" w:rsidRPr="00E97DCD" w:rsidTr="00BE7EA5">
        <w:trPr>
          <w:trHeight w:hRule="exact" w:val="573"/>
        </w:trPr>
        <w:tc>
          <w:tcPr>
            <w:tcW w:w="1219" w:type="dxa"/>
          </w:tcPr>
          <w:p w:rsidR="00BE7EA5" w:rsidRPr="00B85F86" w:rsidRDefault="00BE7EA5" w:rsidP="00A11F98">
            <w:pPr>
              <w:jc w:val="right"/>
              <w:rPr>
                <w:rFonts w:cs="Akhbar MT" w:hint="cs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2018</w:t>
            </w:r>
          </w:p>
        </w:tc>
        <w:tc>
          <w:tcPr>
            <w:tcW w:w="2511" w:type="dxa"/>
          </w:tcPr>
          <w:p w:rsidR="00BE7EA5" w:rsidRPr="00B85F86" w:rsidRDefault="00BE7EA5" w:rsidP="00A11F98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85F86">
              <w:rPr>
                <w:rFonts w:cs="Akhbar MT"/>
                <w:sz w:val="22"/>
                <w:szCs w:val="22"/>
                <w:lang w:bidi="ar-IQ"/>
              </w:rPr>
              <w:t>College of Agriculture - University of Qadisiyah</w:t>
            </w:r>
          </w:p>
        </w:tc>
        <w:tc>
          <w:tcPr>
            <w:tcW w:w="1772" w:type="dxa"/>
          </w:tcPr>
          <w:p w:rsidR="00BE7EA5" w:rsidRDefault="00BE7EA5" w:rsidP="00BE7EA5">
            <w:pPr>
              <w:jc w:val="right"/>
            </w:pPr>
            <w:r w:rsidRPr="00884647">
              <w:t>Presence</w:t>
            </w:r>
          </w:p>
        </w:tc>
        <w:tc>
          <w:tcPr>
            <w:tcW w:w="3947" w:type="dxa"/>
          </w:tcPr>
          <w:p w:rsidR="00BE7EA5" w:rsidRPr="00BE7EA5" w:rsidRDefault="00BE7EA5" w:rsidP="00BE7EA5">
            <w:pPr>
              <w:jc w:val="right"/>
              <w:rPr>
                <w:rFonts w:cs="Akhbar MT"/>
                <w:sz w:val="22"/>
                <w:szCs w:val="22"/>
                <w:lang w:bidi="ar-IQ"/>
              </w:rPr>
            </w:pPr>
            <w:r w:rsidRPr="00BE7EA5">
              <w:rPr>
                <w:rFonts w:cs="Akhbar MT"/>
                <w:sz w:val="22"/>
                <w:szCs w:val="22"/>
                <w:lang w:bidi="ar-IQ"/>
              </w:rPr>
              <w:t>Environmental Pollution</w:t>
            </w:r>
          </w:p>
        </w:tc>
        <w:tc>
          <w:tcPr>
            <w:tcW w:w="811" w:type="dxa"/>
          </w:tcPr>
          <w:p w:rsidR="00BE7EA5" w:rsidRPr="00E97DCD" w:rsidRDefault="00BE7EA5" w:rsidP="00756A9B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22</w:t>
            </w:r>
          </w:p>
        </w:tc>
      </w:tr>
    </w:tbl>
    <w:p w:rsidR="00527358" w:rsidRPr="00E97DCD" w:rsidRDefault="00527358" w:rsidP="00657568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750CB2" w:rsidRPr="00E97DCD" w:rsidRDefault="00750CB2" w:rsidP="0050690E">
      <w:pPr>
        <w:spacing w:line="48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03"/>
        <w:gridCol w:w="3260"/>
        <w:gridCol w:w="993"/>
      </w:tblGrid>
      <w:tr w:rsidR="00287C08" w:rsidRPr="00E97DCD" w:rsidTr="009D5804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510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55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50CB2" w:rsidRPr="00E97DCD" w:rsidRDefault="00750CB2" w:rsidP="00657568">
      <w:pPr>
        <w:spacing w:line="480" w:lineRule="auto"/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883"/>
      </w:tblGrid>
      <w:tr w:rsidR="0011690E" w:rsidRPr="00E97DCD" w:rsidTr="00307912">
        <w:trPr>
          <w:trHeight w:hRule="exact" w:val="559"/>
        </w:trPr>
        <w:tc>
          <w:tcPr>
            <w:tcW w:w="5107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83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:rsidTr="00307912">
        <w:trPr>
          <w:trHeight w:hRule="exact" w:val="432"/>
        </w:trPr>
        <w:tc>
          <w:tcPr>
            <w:tcW w:w="5107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83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</w:tr>
      <w:tr w:rsidR="00984666" w:rsidRPr="00E97DCD" w:rsidTr="00307912">
        <w:trPr>
          <w:trHeight w:hRule="exact" w:val="432"/>
        </w:trPr>
        <w:tc>
          <w:tcPr>
            <w:tcW w:w="5107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83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307912">
        <w:trPr>
          <w:trHeight w:hRule="exact" w:val="432"/>
        </w:trPr>
        <w:tc>
          <w:tcPr>
            <w:tcW w:w="5107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83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</w:tr>
      <w:tr w:rsidR="00AB4200" w:rsidRPr="00E97DCD" w:rsidTr="00307912">
        <w:trPr>
          <w:trHeight w:hRule="exact" w:val="860"/>
        </w:trPr>
        <w:tc>
          <w:tcPr>
            <w:tcW w:w="5107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lastRenderedPageBreak/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83" w:type="dxa"/>
          </w:tcPr>
          <w:p w:rsidR="00AB4200" w:rsidRPr="00307912" w:rsidRDefault="000156E4" w:rsidP="000156E4">
            <w:pPr>
              <w:jc w:val="right"/>
              <w:rPr>
                <w:rFonts w:cs="Akhbar MT"/>
                <w:sz w:val="22"/>
                <w:szCs w:val="22"/>
                <w:rtl/>
              </w:rPr>
            </w:pPr>
            <w:r w:rsidRPr="00307912">
              <w:rPr>
                <w:rFonts w:cs="Akhbar MT"/>
                <w:sz w:val="22"/>
                <w:szCs w:val="22"/>
              </w:rPr>
              <w:t>Patent 3277 on May 15, 2019, Ministry of Planning, Standardization Organization, Industrial Property and Quality Control Departmen</w:t>
            </w:r>
            <w:r w:rsidR="00307912" w:rsidRPr="00307912">
              <w:rPr>
                <w:rFonts w:cs="Akhbar MT"/>
                <w:sz w:val="22"/>
                <w:szCs w:val="22"/>
              </w:rPr>
              <w:t>t</w:t>
            </w:r>
          </w:p>
        </w:tc>
      </w:tr>
      <w:tr w:rsidR="0060110F" w:rsidRPr="00E97DCD" w:rsidTr="00307912">
        <w:trPr>
          <w:trHeight w:hRule="exact" w:val="432"/>
        </w:trPr>
        <w:tc>
          <w:tcPr>
            <w:tcW w:w="5107" w:type="dxa"/>
          </w:tcPr>
          <w:p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4883" w:type="dxa"/>
          </w:tcPr>
          <w:p w:rsidR="0060110F" w:rsidRPr="00E97DCD" w:rsidRDefault="0060110F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54DE4" w:rsidRDefault="00154DE4" w:rsidP="00657568">
      <w:pPr>
        <w:spacing w:line="480" w:lineRule="auto"/>
        <w:jc w:val="right"/>
        <w:rPr>
          <w:rFonts w:hint="cs"/>
          <w:b/>
          <w:bCs/>
          <w:color w:val="C00000"/>
          <w:sz w:val="28"/>
          <w:szCs w:val="28"/>
          <w:u w:val="single"/>
          <w:lang w:bidi="ar-IQ"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2723"/>
        <w:gridCol w:w="1451"/>
      </w:tblGrid>
      <w:tr w:rsidR="00E97DCD" w:rsidRPr="00E97DCD" w:rsidTr="00E97DCD">
        <w:trPr>
          <w:trHeight w:hRule="exact" w:val="1233"/>
        </w:trPr>
        <w:tc>
          <w:tcPr>
            <w:tcW w:w="5379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3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50CB2" w:rsidRPr="00E97DCD" w:rsidRDefault="00750CB2" w:rsidP="00657568">
      <w:pPr>
        <w:spacing w:line="480" w:lineRule="auto"/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rFonts w:hint="cs"/>
          <w:b/>
          <w:bCs/>
          <w:sz w:val="28"/>
          <w:szCs w:val="28"/>
          <w:lang w:bidi="ar-IQ"/>
        </w:rPr>
      </w:pPr>
    </w:p>
    <w:p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E97DCD" w:rsidRPr="00E97DCD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432"/>
        </w:trPr>
        <w:tc>
          <w:tcPr>
            <w:tcW w:w="1795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97DCD" w:rsidRPr="00E97DCD" w:rsidRDefault="00E97DC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Pr="00E97DCD" w:rsidRDefault="00EE1EE0" w:rsidP="00657568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307912" w:rsidRDefault="00307912" w:rsidP="00657568">
            <w:pPr>
              <w:spacing w:line="480" w:lineRule="auto"/>
              <w:jc w:val="right"/>
              <w:rPr>
                <w:rFonts w:hint="cs"/>
                <w:sz w:val="28"/>
                <w:szCs w:val="28"/>
                <w:lang w:bidi="ar-IQ"/>
              </w:rPr>
            </w:pPr>
            <w:r w:rsidRPr="00307912">
              <w:rPr>
                <w:sz w:val="28"/>
                <w:szCs w:val="28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lang w:bidi="ar-IQ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307912" w:rsidRDefault="00307912" w:rsidP="00657568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307912">
              <w:rPr>
                <w:sz w:val="28"/>
                <w:szCs w:val="28"/>
              </w:rPr>
              <w:t>Inermediate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rFonts w:hint="cs"/>
          <w:sz w:val="28"/>
          <w:szCs w:val="28"/>
          <w:rtl/>
          <w:lang w:bidi="ar-IQ"/>
        </w:rPr>
      </w:pPr>
    </w:p>
    <w:sectPr w:rsidR="00A05ACF" w:rsidRPr="00E97DCD" w:rsidSect="0060110F">
      <w:headerReference w:type="default" r:id="rId10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2" w:rsidRDefault="00ED2EC2">
      <w:r>
        <w:separator/>
      </w:r>
    </w:p>
  </w:endnote>
  <w:endnote w:type="continuationSeparator" w:id="0">
    <w:p w:rsidR="00ED2EC2" w:rsidRDefault="00ED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2" w:rsidRDefault="00ED2EC2">
      <w:r>
        <w:separator/>
      </w:r>
    </w:p>
  </w:footnote>
  <w:footnote w:type="continuationSeparator" w:id="0">
    <w:p w:rsidR="00ED2EC2" w:rsidRDefault="00ED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4B" w:rsidRDefault="000F094B">
    <w:pPr>
      <w:pStyle w:val="a3"/>
      <w:rPr>
        <w:rtl/>
        <w:lang w:bidi="ar-IQ"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Pr="00527358" w:rsidRDefault="000F094B">
    <w:pPr>
      <w:pStyle w:val="a3"/>
      <w:rPr>
        <w:u w:val="single"/>
        <w:rtl/>
      </w:rPr>
    </w:pPr>
  </w:p>
  <w:p w:rsidR="000F094B" w:rsidRDefault="000F094B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1pt;height:11.1pt" o:bullet="t">
        <v:imagedata r:id="rId1" o:title="BD14981_"/>
      </v:shape>
    </w:pict>
  </w:numPicBullet>
  <w:numPicBullet w:numPicBulletId="1">
    <w:pict>
      <v:shape id="_x0000_i1104" type="#_x0000_t75" style="width:9pt;height:9pt" o:bullet="t">
        <v:imagedata r:id="rId2" o:title="BD14831_"/>
      </v:shape>
    </w:pict>
  </w:numPicBullet>
  <w:numPicBullet w:numPicBulletId="2">
    <w:pict>
      <v:shape id="_x0000_i1105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56E4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50388"/>
    <w:rsid w:val="002759C3"/>
    <w:rsid w:val="00287C08"/>
    <w:rsid w:val="002912E1"/>
    <w:rsid w:val="002A7FBF"/>
    <w:rsid w:val="002D3BED"/>
    <w:rsid w:val="002E65AA"/>
    <w:rsid w:val="002E6CF5"/>
    <w:rsid w:val="003010D3"/>
    <w:rsid w:val="003064AE"/>
    <w:rsid w:val="00307912"/>
    <w:rsid w:val="00346B61"/>
    <w:rsid w:val="00372E64"/>
    <w:rsid w:val="00386EA4"/>
    <w:rsid w:val="003B1DCC"/>
    <w:rsid w:val="003B2C52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5AA4"/>
    <w:rsid w:val="00495BBD"/>
    <w:rsid w:val="004A0BFE"/>
    <w:rsid w:val="004B52EA"/>
    <w:rsid w:val="004B6A7B"/>
    <w:rsid w:val="004B70AF"/>
    <w:rsid w:val="004C21B8"/>
    <w:rsid w:val="004C27BD"/>
    <w:rsid w:val="004D00C4"/>
    <w:rsid w:val="004D24FD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D692A"/>
    <w:rsid w:val="005E1172"/>
    <w:rsid w:val="0060110F"/>
    <w:rsid w:val="006033CC"/>
    <w:rsid w:val="00620FBC"/>
    <w:rsid w:val="00624616"/>
    <w:rsid w:val="00624A6F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D657A"/>
    <w:rsid w:val="006E5738"/>
    <w:rsid w:val="006F71F8"/>
    <w:rsid w:val="00724444"/>
    <w:rsid w:val="007319FB"/>
    <w:rsid w:val="00732940"/>
    <w:rsid w:val="00736E9C"/>
    <w:rsid w:val="00750CB2"/>
    <w:rsid w:val="00750E90"/>
    <w:rsid w:val="00755CAC"/>
    <w:rsid w:val="00756A9B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3D21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85F86"/>
    <w:rsid w:val="00BA2711"/>
    <w:rsid w:val="00BC0054"/>
    <w:rsid w:val="00BD1D7A"/>
    <w:rsid w:val="00BD65AE"/>
    <w:rsid w:val="00BE0EE1"/>
    <w:rsid w:val="00BE7EA5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134ED"/>
    <w:rsid w:val="00D33C1F"/>
    <w:rsid w:val="00D41C06"/>
    <w:rsid w:val="00D646CF"/>
    <w:rsid w:val="00D75DFC"/>
    <w:rsid w:val="00D87BF0"/>
    <w:rsid w:val="00D906E1"/>
    <w:rsid w:val="00DA602D"/>
    <w:rsid w:val="00DA7423"/>
    <w:rsid w:val="00DD394D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2EC2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26C2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character" w:styleId="a9">
    <w:name w:val="Strong"/>
    <w:qFormat/>
    <w:rsid w:val="004B6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character" w:styleId="a9">
    <w:name w:val="Strong"/>
    <w:qFormat/>
    <w:rsid w:val="004B6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1D8A-7B7A-4CE9-BAE6-337280D4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Media</cp:lastModifiedBy>
  <cp:revision>10</cp:revision>
  <cp:lastPrinted>2019-07-29T10:18:00Z</cp:lastPrinted>
  <dcterms:created xsi:type="dcterms:W3CDTF">2019-08-07T05:15:00Z</dcterms:created>
  <dcterms:modified xsi:type="dcterms:W3CDTF">2019-09-08T20:45:00Z</dcterms:modified>
</cp:coreProperties>
</file>